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DF9F" w14:textId="6406F182" w:rsidR="00DD1399" w:rsidRPr="009B26FF" w:rsidRDefault="009B26FF" w:rsidP="009B26FF">
      <w:pPr>
        <w:jc w:val="center"/>
        <w:rPr>
          <w:rFonts w:ascii="BIZ UDPゴシック" w:eastAsia="BIZ UDPゴシック" w:hAnsi="BIZ UDPゴシック"/>
          <w:sz w:val="22"/>
          <w:szCs w:val="24"/>
        </w:rPr>
      </w:pPr>
      <w:r w:rsidRPr="009B26FF">
        <w:rPr>
          <w:rFonts w:ascii="BIZ UDPゴシック" w:eastAsia="BIZ UDPゴシック" w:hAnsi="BIZ UDPゴシック" w:hint="eastAsia"/>
          <w:sz w:val="22"/>
          <w:szCs w:val="24"/>
        </w:rPr>
        <w:t>令和〇年度　　第△回虐待防止・身体拘束廃止委員会議事録</w:t>
      </w:r>
    </w:p>
    <w:p w14:paraId="3F13A693" w14:textId="77777777" w:rsidR="009B26FF" w:rsidRDefault="009B26FF" w:rsidP="009B26FF">
      <w:pPr>
        <w:jc w:val="center"/>
        <w:rPr>
          <w:rFonts w:ascii="BIZ UDPゴシック" w:eastAsia="BIZ UDPゴシック" w:hAnsi="BIZ UDPゴシック"/>
        </w:rPr>
      </w:pPr>
    </w:p>
    <w:p w14:paraId="01CD1575" w14:textId="77777777" w:rsidR="009B26FF" w:rsidRDefault="009B26FF" w:rsidP="009B26FF">
      <w:pPr>
        <w:jc w:val="center"/>
        <w:rPr>
          <w:rFonts w:ascii="BIZ UDPゴシック" w:eastAsia="BIZ UDPゴシック" w:hAnsi="BIZ UDPゴシック"/>
        </w:rPr>
      </w:pPr>
    </w:p>
    <w:p w14:paraId="067F2B10" w14:textId="56FEFD5F" w:rsidR="009B26FF" w:rsidRPr="009B26FF" w:rsidRDefault="009B26FF" w:rsidP="009B26FF">
      <w:pPr>
        <w:pStyle w:val="a3"/>
        <w:numPr>
          <w:ilvl w:val="0"/>
          <w:numId w:val="1"/>
        </w:numPr>
        <w:ind w:leftChars="0"/>
        <w:rPr>
          <w:rFonts w:ascii="BIZ UDPゴシック" w:eastAsia="BIZ UDPゴシック" w:hAnsi="BIZ UDPゴシック"/>
        </w:rPr>
      </w:pPr>
      <w:r w:rsidRPr="009B26FF">
        <w:rPr>
          <w:rFonts w:ascii="BIZ UDPゴシック" w:eastAsia="BIZ UDPゴシック" w:hAnsi="BIZ UDPゴシック" w:hint="eastAsia"/>
        </w:rPr>
        <w:t>開催日時</w:t>
      </w:r>
      <w:r>
        <w:rPr>
          <w:rFonts w:ascii="BIZ UDPゴシック" w:eastAsia="BIZ UDPゴシック" w:hAnsi="BIZ UDPゴシック" w:hint="eastAsia"/>
        </w:rPr>
        <w:t>・場所</w:t>
      </w:r>
    </w:p>
    <w:p w14:paraId="5E82F0CB" w14:textId="77777777" w:rsidR="009B26FF" w:rsidRDefault="009B26FF" w:rsidP="009B26FF">
      <w:pPr>
        <w:rPr>
          <w:rFonts w:ascii="BIZ UDPゴシック" w:eastAsia="BIZ UDPゴシック" w:hAnsi="BIZ UDPゴシック"/>
        </w:rPr>
      </w:pPr>
    </w:p>
    <w:p w14:paraId="5F1A211C" w14:textId="3A3DE2DE" w:rsidR="009B26FF" w:rsidRPr="009B26FF" w:rsidRDefault="009B26FF" w:rsidP="009B26FF">
      <w:pPr>
        <w:pStyle w:val="a3"/>
        <w:numPr>
          <w:ilvl w:val="0"/>
          <w:numId w:val="1"/>
        </w:numPr>
        <w:ind w:leftChars="0"/>
        <w:rPr>
          <w:rFonts w:ascii="BIZ UDPゴシック" w:eastAsia="BIZ UDPゴシック" w:hAnsi="BIZ UDPゴシック"/>
        </w:rPr>
      </w:pPr>
      <w:r w:rsidRPr="009B26FF">
        <w:rPr>
          <w:rFonts w:ascii="BIZ UDPゴシック" w:eastAsia="BIZ UDPゴシック" w:hAnsi="BIZ UDPゴシック" w:hint="eastAsia"/>
        </w:rPr>
        <w:t>出席者</w:t>
      </w:r>
    </w:p>
    <w:p w14:paraId="3199C022" w14:textId="77777777" w:rsidR="009B26FF" w:rsidRPr="009B26FF" w:rsidRDefault="009B26FF" w:rsidP="009B26FF">
      <w:pPr>
        <w:pStyle w:val="a3"/>
        <w:rPr>
          <w:rFonts w:ascii="BIZ UDPゴシック" w:eastAsia="BIZ UDPゴシック" w:hAnsi="BIZ UDPゴシック"/>
        </w:rPr>
      </w:pPr>
    </w:p>
    <w:p w14:paraId="77EF813C" w14:textId="3958F44F" w:rsidR="009B26FF" w:rsidRDefault="009B26FF" w:rsidP="009B26FF">
      <w:pPr>
        <w:pStyle w:val="a3"/>
        <w:numPr>
          <w:ilvl w:val="0"/>
          <w:numId w:val="1"/>
        </w:numPr>
        <w:ind w:leftChars="0"/>
        <w:rPr>
          <w:rFonts w:ascii="BIZ UDPゴシック" w:eastAsia="BIZ UDPゴシック" w:hAnsi="BIZ UDPゴシック"/>
        </w:rPr>
      </w:pPr>
      <w:r>
        <w:rPr>
          <w:rFonts w:ascii="BIZ UDPゴシック" w:eastAsia="BIZ UDPゴシック" w:hAnsi="BIZ UDPゴシック" w:hint="eastAsia"/>
        </w:rPr>
        <w:t>議題</w:t>
      </w:r>
    </w:p>
    <w:p w14:paraId="4E6ECC1F" w14:textId="71B35782" w:rsidR="009B26FF" w:rsidRDefault="009B26FF" w:rsidP="009B26FF">
      <w:pPr>
        <w:pStyle w:val="a3"/>
        <w:numPr>
          <w:ilvl w:val="1"/>
          <w:numId w:val="1"/>
        </w:numPr>
        <w:ind w:leftChars="0"/>
        <w:rPr>
          <w:rFonts w:ascii="BIZ UDPゴシック" w:eastAsia="BIZ UDPゴシック" w:hAnsi="BIZ UDPゴシック"/>
        </w:rPr>
      </w:pPr>
      <w:r>
        <w:rPr>
          <w:rFonts w:ascii="BIZ UDPゴシック" w:eastAsia="BIZ UDPゴシック" w:hAnsi="BIZ UDPゴシック" w:hint="eastAsia"/>
        </w:rPr>
        <w:t>虐待防止について</w:t>
      </w:r>
    </w:p>
    <w:p w14:paraId="5E1F4CBE" w14:textId="46B49B09" w:rsidR="009B26FF" w:rsidRPr="009B26FF" w:rsidRDefault="009B26FF" w:rsidP="009B26FF">
      <w:pPr>
        <w:pStyle w:val="a3"/>
        <w:numPr>
          <w:ilvl w:val="1"/>
          <w:numId w:val="1"/>
        </w:numPr>
        <w:ind w:leftChars="0"/>
        <w:rPr>
          <w:rFonts w:ascii="BIZ UDPゴシック" w:eastAsia="BIZ UDPゴシック" w:hAnsi="BIZ UDPゴシック"/>
        </w:rPr>
      </w:pPr>
      <w:r>
        <w:rPr>
          <w:rFonts w:ascii="BIZ UDPゴシック" w:eastAsia="BIZ UDPゴシック" w:hAnsi="BIZ UDPゴシック" w:hint="eastAsia"/>
        </w:rPr>
        <w:t>身体拘束の適正化について</w:t>
      </w:r>
    </w:p>
    <w:p w14:paraId="009A7C98" w14:textId="77777777" w:rsidR="009B26FF" w:rsidRPr="009B26FF" w:rsidRDefault="009B26FF" w:rsidP="009B26FF">
      <w:pPr>
        <w:pStyle w:val="a3"/>
        <w:rPr>
          <w:rFonts w:ascii="BIZ UDPゴシック" w:eastAsia="BIZ UDPゴシック" w:hAnsi="BIZ UDPゴシック"/>
        </w:rPr>
      </w:pPr>
    </w:p>
    <w:p w14:paraId="5D181996" w14:textId="7BEC9108" w:rsidR="009B26FF" w:rsidRDefault="009B26FF" w:rsidP="009B26FF">
      <w:pPr>
        <w:pStyle w:val="a3"/>
        <w:numPr>
          <w:ilvl w:val="0"/>
          <w:numId w:val="1"/>
        </w:numPr>
        <w:ind w:leftChars="0"/>
        <w:rPr>
          <w:rFonts w:ascii="BIZ UDPゴシック" w:eastAsia="BIZ UDPゴシック" w:hAnsi="BIZ UDPゴシック"/>
        </w:rPr>
      </w:pPr>
      <w:r>
        <w:rPr>
          <w:rFonts w:ascii="BIZ UDPゴシック" w:eastAsia="BIZ UDPゴシック" w:hAnsi="BIZ UDPゴシック" w:hint="eastAsia"/>
        </w:rPr>
        <w:t>議事録</w:t>
      </w:r>
    </w:p>
    <w:p w14:paraId="08C92C34" w14:textId="3A1FDA16" w:rsidR="009B26FF" w:rsidRDefault="009B26FF" w:rsidP="009B26FF">
      <w:pPr>
        <w:rPr>
          <w:rFonts w:ascii="BIZ UDPゴシック" w:eastAsia="BIZ UDPゴシック" w:hAnsi="BIZ UDPゴシック"/>
        </w:rPr>
      </w:pPr>
      <w:r>
        <w:rPr>
          <w:rFonts w:ascii="BIZ UDPゴシック" w:eastAsia="BIZ UDPゴシック" w:hAnsi="BIZ UDPゴシック" w:hint="eastAsia"/>
        </w:rPr>
        <w:t xml:space="preserve">　虐待防止委員会と身体拘束廃止委員会を一体的に設置しているため、双方について話し合いを行いました。</w:t>
      </w:r>
    </w:p>
    <w:p w14:paraId="20E42A6B" w14:textId="14A468F0" w:rsidR="009B26FF" w:rsidRDefault="009B26FF" w:rsidP="009B26FF">
      <w:pPr>
        <w:pStyle w:val="a3"/>
        <w:numPr>
          <w:ilvl w:val="1"/>
          <w:numId w:val="1"/>
        </w:numPr>
        <w:ind w:leftChars="0"/>
        <w:rPr>
          <w:rFonts w:ascii="BIZ UDPゴシック" w:eastAsia="BIZ UDPゴシック" w:hAnsi="BIZ UDPゴシック"/>
        </w:rPr>
      </w:pPr>
      <w:r>
        <w:rPr>
          <w:rFonts w:ascii="BIZ UDPゴシック" w:eastAsia="BIZ UDPゴシック" w:hAnsi="BIZ UDPゴシック" w:hint="eastAsia"/>
        </w:rPr>
        <w:t>虐待防止について</w:t>
      </w:r>
    </w:p>
    <w:p w14:paraId="72722ED5" w14:textId="29F44B59" w:rsidR="000107E6" w:rsidRDefault="000107E6" w:rsidP="000107E6">
      <w:pPr>
        <w:pStyle w:val="a3"/>
        <w:ind w:leftChars="0" w:left="800"/>
        <w:rPr>
          <w:rFonts w:ascii="BIZ UDPゴシック" w:eastAsia="BIZ UDPゴシック" w:hAnsi="BIZ UDPゴシック" w:hint="eastAsia"/>
        </w:rPr>
      </w:pPr>
      <w:r>
        <w:rPr>
          <w:rFonts w:ascii="BIZ UDPゴシック" w:eastAsia="BIZ UDPゴシック" w:hAnsi="BIZ UDPゴシック" w:hint="eastAsia"/>
        </w:rPr>
        <w:t>・チェックリストの実施</w:t>
      </w:r>
    </w:p>
    <w:p w14:paraId="67182573" w14:textId="1FE68A61" w:rsidR="009B26FF" w:rsidRDefault="009B26FF" w:rsidP="009B26FF">
      <w:pPr>
        <w:pStyle w:val="a3"/>
        <w:ind w:leftChars="0" w:left="800"/>
        <w:rPr>
          <w:rFonts w:ascii="BIZ UDPゴシック" w:eastAsia="BIZ UDPゴシック" w:hAnsi="BIZ UDPゴシック"/>
        </w:rPr>
      </w:pPr>
      <w:r>
        <w:rPr>
          <w:rFonts w:ascii="BIZ UDPゴシック" w:eastAsia="BIZ UDPゴシック" w:hAnsi="BIZ UDPゴシック" w:hint="eastAsia"/>
        </w:rPr>
        <w:t>・高齢者、障害者虐待防止のそれぞれの事例を検討</w:t>
      </w:r>
    </w:p>
    <w:p w14:paraId="35635DF2" w14:textId="428C2997" w:rsidR="009B26FF" w:rsidRDefault="009B26FF" w:rsidP="009B26FF">
      <w:pPr>
        <w:pStyle w:val="a3"/>
        <w:ind w:leftChars="0" w:left="800"/>
        <w:rPr>
          <w:rFonts w:ascii="BIZ UDPゴシック" w:eastAsia="BIZ UDPゴシック" w:hAnsi="BIZ UDPゴシック"/>
        </w:rPr>
      </w:pPr>
      <w:r>
        <w:rPr>
          <w:rFonts w:ascii="BIZ UDPゴシック" w:eastAsia="BIZ UDPゴシック" w:hAnsi="BIZ UDPゴシック" w:hint="eastAsia"/>
        </w:rPr>
        <w:t>・虐待を発見した場合の対応（フローチャート）の確認</w:t>
      </w:r>
    </w:p>
    <w:p w14:paraId="0CC59DD9" w14:textId="3559CCAF" w:rsidR="009B26FF" w:rsidRDefault="009B26FF" w:rsidP="009B26FF">
      <w:pPr>
        <w:pStyle w:val="a3"/>
        <w:ind w:leftChars="0" w:left="800"/>
        <w:rPr>
          <w:rFonts w:ascii="BIZ UDPゴシック" w:eastAsia="BIZ UDPゴシック" w:hAnsi="BIZ UDPゴシック"/>
        </w:rPr>
      </w:pPr>
      <w:r>
        <w:rPr>
          <w:rFonts w:ascii="BIZ UDPゴシック" w:eastAsia="BIZ UDPゴシック" w:hAnsi="BIZ UDPゴシック" w:hint="eastAsia"/>
        </w:rPr>
        <w:t>・従業者間のコミュニケーションのあり方</w:t>
      </w:r>
      <w:r w:rsidR="000107E6">
        <w:rPr>
          <w:rFonts w:ascii="BIZ UDPゴシック" w:eastAsia="BIZ UDPゴシック" w:hAnsi="BIZ UDPゴシック" w:hint="eastAsia"/>
        </w:rPr>
        <w:t>の確認</w:t>
      </w:r>
      <w:r>
        <w:rPr>
          <w:rFonts w:ascii="BIZ UDPゴシック" w:eastAsia="BIZ UDPゴシック" w:hAnsi="BIZ UDPゴシック" w:hint="eastAsia"/>
        </w:rPr>
        <w:t>（ミーティングによる情報共有他）</w:t>
      </w:r>
    </w:p>
    <w:p w14:paraId="46F08FD4" w14:textId="168F9977" w:rsidR="009B26FF" w:rsidRDefault="009B26FF" w:rsidP="009B26FF">
      <w:pPr>
        <w:pStyle w:val="a3"/>
        <w:numPr>
          <w:ilvl w:val="1"/>
          <w:numId w:val="1"/>
        </w:numPr>
        <w:ind w:leftChars="0"/>
        <w:rPr>
          <w:rFonts w:ascii="BIZ UDPゴシック" w:eastAsia="BIZ UDPゴシック" w:hAnsi="BIZ UDPゴシック"/>
        </w:rPr>
      </w:pPr>
      <w:r>
        <w:rPr>
          <w:rFonts w:ascii="BIZ UDPゴシック" w:eastAsia="BIZ UDPゴシック" w:hAnsi="BIZ UDPゴシック" w:hint="eastAsia"/>
        </w:rPr>
        <w:t>身体拘束の適正化について</w:t>
      </w:r>
    </w:p>
    <w:p w14:paraId="5E3AA4E6" w14:textId="7B6F0FEE" w:rsidR="009B26FF" w:rsidRDefault="009B26FF" w:rsidP="009B26FF">
      <w:pPr>
        <w:pStyle w:val="a3"/>
        <w:ind w:leftChars="0" w:left="800"/>
        <w:rPr>
          <w:rFonts w:ascii="BIZ UDPゴシック" w:eastAsia="BIZ UDPゴシック" w:hAnsi="BIZ UDPゴシック"/>
        </w:rPr>
      </w:pPr>
      <w:r>
        <w:rPr>
          <w:rFonts w:ascii="BIZ UDPゴシック" w:eastAsia="BIZ UDPゴシック" w:hAnsi="BIZ UDPゴシック" w:hint="eastAsia"/>
        </w:rPr>
        <w:t>・身体拘束に関する指針について全従業者で確認</w:t>
      </w:r>
    </w:p>
    <w:p w14:paraId="4F8F2655" w14:textId="4B208DED" w:rsidR="009B26FF" w:rsidRPr="009B26FF" w:rsidRDefault="009B26FF" w:rsidP="009B26FF">
      <w:pPr>
        <w:pStyle w:val="a3"/>
        <w:ind w:leftChars="0" w:left="800"/>
        <w:rPr>
          <w:rFonts w:ascii="BIZ UDPゴシック" w:eastAsia="BIZ UDPゴシック" w:hAnsi="BIZ UDPゴシック"/>
        </w:rPr>
      </w:pPr>
      <w:r>
        <w:rPr>
          <w:rFonts w:ascii="BIZ UDPゴシック" w:eastAsia="BIZ UDPゴシック" w:hAnsi="BIZ UDPゴシック" w:hint="eastAsia"/>
        </w:rPr>
        <w:t>・発生の可能性を高齢者、障害者でそれぞれ想定して検証する</w:t>
      </w:r>
    </w:p>
    <w:p w14:paraId="0FD93660" w14:textId="77777777" w:rsidR="009B26FF" w:rsidRPr="009B26FF" w:rsidRDefault="009B26FF" w:rsidP="009B26FF">
      <w:pPr>
        <w:pStyle w:val="a3"/>
        <w:rPr>
          <w:rFonts w:ascii="BIZ UDPゴシック" w:eastAsia="BIZ UDPゴシック" w:hAnsi="BIZ UDPゴシック"/>
        </w:rPr>
      </w:pPr>
    </w:p>
    <w:p w14:paraId="29ED4E15" w14:textId="21FF4999" w:rsidR="009B26FF" w:rsidRDefault="009B26FF" w:rsidP="009B26FF">
      <w:pPr>
        <w:pStyle w:val="a3"/>
        <w:numPr>
          <w:ilvl w:val="0"/>
          <w:numId w:val="1"/>
        </w:numPr>
        <w:ind w:leftChars="0"/>
        <w:rPr>
          <w:rFonts w:ascii="BIZ UDPゴシック" w:eastAsia="BIZ UDPゴシック" w:hAnsi="BIZ UDPゴシック"/>
        </w:rPr>
      </w:pPr>
      <w:r>
        <w:rPr>
          <w:rFonts w:ascii="BIZ UDPゴシック" w:eastAsia="BIZ UDPゴシック" w:hAnsi="BIZ UDPゴシック" w:hint="eastAsia"/>
        </w:rPr>
        <w:t>虐待防止・身体拘束適正化研修について</w:t>
      </w:r>
    </w:p>
    <w:p w14:paraId="62BF3545" w14:textId="461BAB6C" w:rsidR="009B26FF" w:rsidRDefault="009B26FF" w:rsidP="009B26FF">
      <w:pPr>
        <w:pStyle w:val="a3"/>
        <w:ind w:leftChars="0" w:left="360"/>
        <w:rPr>
          <w:rFonts w:ascii="BIZ UDPゴシック" w:eastAsia="BIZ UDPゴシック" w:hAnsi="BIZ UDPゴシック"/>
        </w:rPr>
      </w:pPr>
      <w:r>
        <w:rPr>
          <w:rFonts w:ascii="BIZ UDPゴシック" w:eastAsia="BIZ UDPゴシック" w:hAnsi="BIZ UDPゴシック" w:hint="eastAsia"/>
        </w:rPr>
        <w:t>年1回実施する。（外部研修・オンライン研修も想定）</w:t>
      </w:r>
    </w:p>
    <w:p w14:paraId="43A425B0" w14:textId="77777777" w:rsidR="009B26FF" w:rsidRDefault="009B26FF" w:rsidP="009B26FF">
      <w:pPr>
        <w:pStyle w:val="a3"/>
        <w:ind w:leftChars="0" w:left="360"/>
        <w:rPr>
          <w:rFonts w:ascii="BIZ UDPゴシック" w:eastAsia="BIZ UDPゴシック" w:hAnsi="BIZ UDPゴシック"/>
        </w:rPr>
      </w:pPr>
    </w:p>
    <w:p w14:paraId="651EB4E3" w14:textId="778BD38B" w:rsidR="009B26FF" w:rsidRDefault="009B26FF" w:rsidP="009B26FF">
      <w:pPr>
        <w:pStyle w:val="a3"/>
        <w:numPr>
          <w:ilvl w:val="0"/>
          <w:numId w:val="1"/>
        </w:numPr>
        <w:ind w:leftChars="0"/>
        <w:rPr>
          <w:rFonts w:ascii="BIZ UDPゴシック" w:eastAsia="BIZ UDPゴシック" w:hAnsi="BIZ UDPゴシック"/>
        </w:rPr>
      </w:pPr>
      <w:r>
        <w:rPr>
          <w:rFonts w:ascii="BIZ UDPゴシック" w:eastAsia="BIZ UDPゴシック" w:hAnsi="BIZ UDPゴシック" w:hint="eastAsia"/>
        </w:rPr>
        <w:t>今後について</w:t>
      </w:r>
    </w:p>
    <w:p w14:paraId="34DF678F" w14:textId="77777777" w:rsidR="009B26FF" w:rsidRDefault="009B26FF" w:rsidP="009B26FF">
      <w:pPr>
        <w:pStyle w:val="a3"/>
        <w:ind w:leftChars="0" w:left="360"/>
        <w:rPr>
          <w:rFonts w:ascii="BIZ UDPゴシック" w:eastAsia="BIZ UDPゴシック" w:hAnsi="BIZ UDPゴシック"/>
        </w:rPr>
      </w:pPr>
    </w:p>
    <w:p w14:paraId="1F39FC71" w14:textId="26E648AD" w:rsidR="009B26FF" w:rsidRDefault="009B26FF" w:rsidP="009B26FF">
      <w:pPr>
        <w:pStyle w:val="a3"/>
        <w:numPr>
          <w:ilvl w:val="0"/>
          <w:numId w:val="1"/>
        </w:numPr>
        <w:ind w:leftChars="0"/>
        <w:rPr>
          <w:rFonts w:ascii="BIZ UDPゴシック" w:eastAsia="BIZ UDPゴシック" w:hAnsi="BIZ UDPゴシック"/>
        </w:rPr>
      </w:pPr>
      <w:r>
        <w:rPr>
          <w:rFonts w:ascii="BIZ UDPゴシック" w:eastAsia="BIZ UDPゴシック" w:hAnsi="BIZ UDPゴシック" w:hint="eastAsia"/>
        </w:rPr>
        <w:t>議事録作成日等</w:t>
      </w:r>
    </w:p>
    <w:p w14:paraId="595969D3" w14:textId="77777777" w:rsidR="009B26FF" w:rsidRPr="009B26FF" w:rsidRDefault="009B26FF" w:rsidP="009B26FF">
      <w:pPr>
        <w:pStyle w:val="a3"/>
        <w:rPr>
          <w:rFonts w:ascii="BIZ UDPゴシック" w:eastAsia="BIZ UDPゴシック" w:hAnsi="BIZ UDPゴシック"/>
        </w:rPr>
      </w:pPr>
    </w:p>
    <w:p w14:paraId="7A95A149" w14:textId="77777777" w:rsidR="009B26FF" w:rsidRPr="009B26FF" w:rsidRDefault="009B26FF" w:rsidP="009B26FF">
      <w:pPr>
        <w:rPr>
          <w:rFonts w:ascii="BIZ UDPゴシック" w:eastAsia="BIZ UDPゴシック" w:hAnsi="BIZ UDPゴシック"/>
        </w:rPr>
      </w:pPr>
    </w:p>
    <w:p w14:paraId="12FB6132" w14:textId="77777777" w:rsidR="009B26FF" w:rsidRPr="009B26FF" w:rsidRDefault="009B26FF" w:rsidP="009B26FF">
      <w:pPr>
        <w:rPr>
          <w:rFonts w:ascii="BIZ UDPゴシック" w:eastAsia="BIZ UDPゴシック" w:hAnsi="BIZ UDPゴシック"/>
        </w:rPr>
      </w:pPr>
    </w:p>
    <w:p w14:paraId="7D2F19BD" w14:textId="77777777" w:rsidR="009B26FF" w:rsidRPr="009B26FF" w:rsidRDefault="009B26FF" w:rsidP="009B26FF">
      <w:pPr>
        <w:rPr>
          <w:rFonts w:ascii="BIZ UDPゴシック" w:eastAsia="BIZ UDPゴシック" w:hAnsi="BIZ UDPゴシック"/>
        </w:rPr>
      </w:pPr>
    </w:p>
    <w:sectPr w:rsidR="009B26FF" w:rsidRPr="009B26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1F9F7" w14:textId="77777777" w:rsidR="00F62CCD" w:rsidRDefault="00F62CCD" w:rsidP="00F62CCD">
      <w:r>
        <w:separator/>
      </w:r>
    </w:p>
  </w:endnote>
  <w:endnote w:type="continuationSeparator" w:id="0">
    <w:p w14:paraId="2BED28D2" w14:textId="77777777" w:rsidR="00F62CCD" w:rsidRDefault="00F62CCD" w:rsidP="00F62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7C6F3" w14:textId="77777777" w:rsidR="00F62CCD" w:rsidRDefault="00F62CCD" w:rsidP="00F62CCD">
      <w:r>
        <w:separator/>
      </w:r>
    </w:p>
  </w:footnote>
  <w:footnote w:type="continuationSeparator" w:id="0">
    <w:p w14:paraId="383F62F6" w14:textId="77777777" w:rsidR="00F62CCD" w:rsidRDefault="00F62CCD" w:rsidP="00F62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66729"/>
    <w:multiLevelType w:val="hybridMultilevel"/>
    <w:tmpl w:val="EDBCD238"/>
    <w:lvl w:ilvl="0" w:tplc="891EBA70">
      <w:start w:val="1"/>
      <w:numFmt w:val="decimalFullWidth"/>
      <w:lvlText w:val="%1．"/>
      <w:lvlJc w:val="left"/>
      <w:pPr>
        <w:ind w:left="360" w:hanging="360"/>
      </w:pPr>
      <w:rPr>
        <w:rFonts w:hint="default"/>
      </w:rPr>
    </w:lvl>
    <w:lvl w:ilvl="1" w:tplc="2DE62B1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79006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6FF"/>
    <w:rsid w:val="000107E6"/>
    <w:rsid w:val="004D7559"/>
    <w:rsid w:val="009B26FF"/>
    <w:rsid w:val="00DD1399"/>
    <w:rsid w:val="00F62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A890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P明朝 Medium" w:eastAsia="BIZ UDP明朝 Medium" w:hAnsi="BIZ UDP明朝 Medium"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6FF"/>
    <w:pPr>
      <w:ind w:leftChars="400" w:left="840"/>
    </w:pPr>
  </w:style>
  <w:style w:type="paragraph" w:styleId="a4">
    <w:name w:val="header"/>
    <w:basedOn w:val="a"/>
    <w:link w:val="a5"/>
    <w:uiPriority w:val="99"/>
    <w:unhideWhenUsed/>
    <w:rsid w:val="00F62CCD"/>
    <w:pPr>
      <w:tabs>
        <w:tab w:val="center" w:pos="4252"/>
        <w:tab w:val="right" w:pos="8504"/>
      </w:tabs>
      <w:snapToGrid w:val="0"/>
    </w:pPr>
  </w:style>
  <w:style w:type="character" w:customStyle="1" w:styleId="a5">
    <w:name w:val="ヘッダー (文字)"/>
    <w:basedOn w:val="a0"/>
    <w:link w:val="a4"/>
    <w:uiPriority w:val="99"/>
    <w:rsid w:val="00F62CCD"/>
  </w:style>
  <w:style w:type="paragraph" w:styleId="a6">
    <w:name w:val="footer"/>
    <w:basedOn w:val="a"/>
    <w:link w:val="a7"/>
    <w:uiPriority w:val="99"/>
    <w:unhideWhenUsed/>
    <w:rsid w:val="00F62CCD"/>
    <w:pPr>
      <w:tabs>
        <w:tab w:val="center" w:pos="4252"/>
        <w:tab w:val="right" w:pos="8504"/>
      </w:tabs>
      <w:snapToGrid w:val="0"/>
    </w:pPr>
  </w:style>
  <w:style w:type="character" w:customStyle="1" w:styleId="a7">
    <w:name w:val="フッター (文字)"/>
    <w:basedOn w:val="a0"/>
    <w:link w:val="a6"/>
    <w:uiPriority w:val="99"/>
    <w:rsid w:val="00F62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2024-12-11T23:48:00Z</dcterms:created>
  <dcterms:modified xsi:type="dcterms:W3CDTF">2024-12-12T01:20:00Z</dcterms:modified>
</cp:coreProperties>
</file>