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814C" w14:textId="77777777" w:rsidR="00870DA4" w:rsidRDefault="00CE5B86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w:t>第</w:t>
      </w:r>
      <w:r>
        <w:rPr>
          <w:noProof/>
        </w:rPr>
        <w:t>2</w:t>
      </w:r>
      <w:r w:rsidR="004045E0">
        <w:rPr>
          <w:noProof/>
        </w:rPr>
        <w:t>4</w:t>
      </w:r>
      <w:r>
        <w:rPr>
          <w:rFonts w:hint="eastAsia"/>
          <w:noProof/>
        </w:rPr>
        <w:t>号様式</w:t>
      </w:r>
      <w:r w:rsidR="00F71A3A">
        <w:rPr>
          <w:noProof/>
        </w:rPr>
        <w:pict w14:anchorId="4BF48337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13.3pt;margin-top:187.1pt;width:60.2pt;height:36pt;z-index:251658752;mso-position-horizontal-relative:text;mso-position-vertical-relative:text" o:allowincell="f" strokeweight=".5pt">
            <v:textbox inset="5.85pt,.7pt,5.85pt,.7pt"/>
            <w10:anchorlock/>
          </v:shape>
        </w:pict>
      </w:r>
      <w:r w:rsidR="00F71A3A">
        <w:rPr>
          <w:noProof/>
        </w:rPr>
        <w:pict w14:anchorId="7E5AC3CC">
          <v:shape id="_x0000_s1027" type="#_x0000_t186" style="position:absolute;left:0;text-align:left;margin-left:75pt;margin-top:86.25pt;width:39.8pt;height:36.35pt;z-index:251657728;mso-position-horizontal-relative:text;mso-position-vertical-relative:text" o:allowincell="f" strokeweight=".5pt">
            <v:textbox inset="5.85pt,.7pt,5.85pt,.7pt"/>
            <w10:anchorlock/>
          </v:shape>
        </w:pict>
      </w:r>
      <w:r w:rsidR="00F71A3A">
        <w:rPr>
          <w:noProof/>
        </w:rPr>
        <w:pict w14:anchorId="7B165BB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20.35pt;margin-top:481.65pt;width:132pt;height:24pt;z-index:251656704;mso-position-horizontal-relative:text;mso-position-vertical-relative:text" o:allowincell="f" strokeweight=".5pt">
            <v:textbox inset="5.85pt,.7pt,5.85pt,.7pt"/>
            <w10:anchorlock/>
          </v:shape>
        </w:pict>
      </w:r>
      <w:r w:rsidR="00870DA4">
        <w:t>(</w:t>
      </w:r>
      <w:r>
        <w:rPr>
          <w:rFonts w:hint="eastAsia"/>
        </w:rPr>
        <w:t>第</w:t>
      </w:r>
      <w:r w:rsidR="004045E0">
        <w:t>23</w:t>
      </w:r>
      <w:r>
        <w:rPr>
          <w:rFonts w:hint="eastAsia"/>
        </w:rPr>
        <w:t>条</w:t>
      </w:r>
      <w:r w:rsidR="00870DA4">
        <w:rPr>
          <w:rFonts w:hint="eastAsia"/>
        </w:rPr>
        <w:t>関係</w:t>
      </w:r>
      <w:r w:rsidR="00870DA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8"/>
        <w:gridCol w:w="66"/>
        <w:gridCol w:w="559"/>
        <w:gridCol w:w="418"/>
        <w:gridCol w:w="195"/>
        <w:gridCol w:w="14"/>
        <w:gridCol w:w="423"/>
        <w:gridCol w:w="389"/>
        <w:gridCol w:w="29"/>
        <w:gridCol w:w="840"/>
        <w:gridCol w:w="209"/>
        <w:gridCol w:w="848"/>
        <w:gridCol w:w="205"/>
        <w:gridCol w:w="9"/>
        <w:gridCol w:w="201"/>
        <w:gridCol w:w="630"/>
        <w:gridCol w:w="840"/>
        <w:gridCol w:w="650"/>
        <w:gridCol w:w="289"/>
        <w:gridCol w:w="6"/>
        <w:gridCol w:w="1105"/>
        <w:gridCol w:w="691"/>
        <w:gridCol w:w="225"/>
      </w:tblGrid>
      <w:tr w:rsidR="00870DA4" w14:paraId="2B55C2E2" w14:textId="77777777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9059" w:type="dxa"/>
            <w:gridSpan w:val="23"/>
            <w:tcBorders>
              <w:bottom w:val="nil"/>
            </w:tcBorders>
          </w:tcPr>
          <w:p w14:paraId="599C2C94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</w:p>
          <w:p w14:paraId="57672027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入退院結核患者届出票</w:t>
            </w:r>
          </w:p>
          <w:p w14:paraId="2A4951B5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</w:p>
          <w:p w14:paraId="59D068EA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保健所長　殿</w:t>
            </w:r>
          </w:p>
        </w:tc>
      </w:tr>
      <w:tr w:rsidR="00870DA4" w14:paraId="1F272425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7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2224D5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結核患者が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BB2DA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入院</w:t>
            </w:r>
          </w:p>
          <w:p w14:paraId="79394D3A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2654A9FA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退院</w:t>
            </w:r>
          </w:p>
        </w:tc>
        <w:tc>
          <w:tcPr>
            <w:tcW w:w="6777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190991B2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したので、感染症の予防及び感染症の患者に対する医療に関する法律</w:t>
            </w:r>
          </w:p>
        </w:tc>
      </w:tr>
      <w:tr w:rsidR="00870DA4" w14:paraId="4EE1CB5F" w14:textId="77777777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9059" w:type="dxa"/>
            <w:gridSpan w:val="23"/>
            <w:tcBorders>
              <w:top w:val="nil"/>
              <w:bottom w:val="nil"/>
            </w:tcBorders>
          </w:tcPr>
          <w:p w14:paraId="3BA2680C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53</w:t>
            </w:r>
            <w:r>
              <w:rPr>
                <w:rFonts w:hint="eastAsia"/>
              </w:rPr>
              <w:t>条の</w:t>
            </w:r>
            <w:r>
              <w:t>11</w:t>
            </w:r>
            <w:r>
              <w:rPr>
                <w:rFonts w:hint="eastAsia"/>
              </w:rPr>
              <w:t>の規定により、下記のとおり届け出ます。</w:t>
            </w:r>
          </w:p>
          <w:p w14:paraId="607E6E92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</w:p>
          <w:p w14:paraId="6D64CB8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70DA4" w14:paraId="442DEA44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43CBC3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BFE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入院患者</w:t>
            </w:r>
          </w:p>
          <w:p w14:paraId="2B8B9089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24349C68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退院患者</w:t>
            </w:r>
          </w:p>
        </w:tc>
        <w:tc>
          <w:tcPr>
            <w:tcW w:w="19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03F2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の氏名等</w:t>
            </w:r>
          </w:p>
        </w:tc>
        <w:tc>
          <w:tcPr>
            <w:tcW w:w="569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1E11D4D" w14:textId="77777777" w:rsidR="00870DA4" w:rsidRDefault="00870DA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日届出</w:t>
            </w:r>
          </w:p>
        </w:tc>
      </w:tr>
      <w:tr w:rsidR="00870DA4" w14:paraId="56B5AE1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3080FDA2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8EFBE7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患者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</w:tcBorders>
            <w:vAlign w:val="center"/>
          </w:tcPr>
          <w:p w14:paraId="0B62B4C6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8"/>
            <w:tcBorders>
              <w:top w:val="single" w:sz="12" w:space="0" w:color="auto"/>
            </w:tcBorders>
            <w:vAlign w:val="center"/>
          </w:tcPr>
          <w:p w14:paraId="64BDB9F6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14:paraId="5D940EBF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世帯主との</w:t>
            </w:r>
            <w:r>
              <w:rPr>
                <w:rFonts w:hint="eastAsia"/>
                <w:spacing w:val="31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74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06A34F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DB3D315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70DA4" w14:paraId="5A9D14B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12E54E14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F109F2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gridSpan w:val="4"/>
            <w:vAlign w:val="center"/>
          </w:tcPr>
          <w:p w14:paraId="171730A1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8"/>
            <w:vAlign w:val="center"/>
          </w:tcPr>
          <w:p w14:paraId="6FB14E4E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vMerge w:val="restart"/>
            <w:vAlign w:val="center"/>
          </w:tcPr>
          <w:p w14:paraId="0015F190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40" w:type="dxa"/>
            <w:vAlign w:val="center"/>
          </w:tcPr>
          <w:p w14:paraId="64E0D217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患者</w:t>
            </w:r>
          </w:p>
        </w:tc>
        <w:tc>
          <w:tcPr>
            <w:tcW w:w="2741" w:type="dxa"/>
            <w:gridSpan w:val="5"/>
            <w:tcBorders>
              <w:right w:val="single" w:sz="12" w:space="0" w:color="auto"/>
            </w:tcBorders>
            <w:vAlign w:val="center"/>
          </w:tcPr>
          <w:p w14:paraId="1FE89FB7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12" w:space="0" w:color="auto"/>
            </w:tcBorders>
            <w:vAlign w:val="center"/>
          </w:tcPr>
          <w:p w14:paraId="3A43EB0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70DA4" w14:paraId="1CA7B90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7304C6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7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F0E848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730" w:type="dxa"/>
            <w:gridSpan w:val="8"/>
            <w:tcBorders>
              <w:bottom w:val="single" w:sz="12" w:space="0" w:color="auto"/>
            </w:tcBorders>
            <w:vAlign w:val="center"/>
          </w:tcPr>
          <w:p w14:paraId="1F0C0792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2B8B37CB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16E832BA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74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EEC416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6E57AE0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70DA4" w14:paraId="4BDB8E2E" w14:textId="77777777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059" w:type="dxa"/>
            <w:gridSpan w:val="23"/>
            <w:tcBorders>
              <w:top w:val="nil"/>
              <w:bottom w:val="nil"/>
            </w:tcBorders>
            <w:vAlign w:val="center"/>
          </w:tcPr>
          <w:p w14:paraId="6971BFE4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入院患者の届出事項</w:t>
            </w:r>
          </w:p>
        </w:tc>
      </w:tr>
      <w:tr w:rsidR="00870DA4" w14:paraId="3C85062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40EA5A52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5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97CCEF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入院時病名</w:t>
            </w:r>
          </w:p>
        </w:tc>
        <w:tc>
          <w:tcPr>
            <w:tcW w:w="2730" w:type="dxa"/>
            <w:gridSpan w:val="8"/>
            <w:tcBorders>
              <w:top w:val="single" w:sz="12" w:space="0" w:color="auto"/>
            </w:tcBorders>
            <w:vAlign w:val="center"/>
          </w:tcPr>
          <w:p w14:paraId="4F9DE229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学会病型　　　</w:t>
            </w:r>
            <w:r>
              <w:t>)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14:paraId="76FA2A1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入院年月日</w:t>
            </w:r>
          </w:p>
        </w:tc>
        <w:tc>
          <w:tcPr>
            <w:tcW w:w="274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E97F6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488BB44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70DA4" w14:paraId="7CEFCE5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56490584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75" w:type="dxa"/>
            <w:gridSpan w:val="6"/>
            <w:tcBorders>
              <w:left w:val="single" w:sz="12" w:space="0" w:color="auto"/>
            </w:tcBorders>
            <w:vAlign w:val="center"/>
          </w:tcPr>
          <w:p w14:paraId="4A657783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入院時住所</w:t>
            </w:r>
          </w:p>
        </w:tc>
        <w:tc>
          <w:tcPr>
            <w:tcW w:w="6941" w:type="dxa"/>
            <w:gridSpan w:val="15"/>
            <w:tcBorders>
              <w:right w:val="single" w:sz="12" w:space="0" w:color="auto"/>
            </w:tcBorders>
            <w:vAlign w:val="center"/>
          </w:tcPr>
          <w:p w14:paraId="31A6BF46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225" w:type="dxa"/>
            <w:vMerge/>
            <w:tcBorders>
              <w:left w:val="single" w:sz="12" w:space="0" w:color="auto"/>
            </w:tcBorders>
            <w:vAlign w:val="center"/>
          </w:tcPr>
          <w:p w14:paraId="65049C5F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70DA4" w14:paraId="5821EA7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16CBB3AE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7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B8C632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医療費区分</w:t>
            </w:r>
          </w:p>
        </w:tc>
        <w:tc>
          <w:tcPr>
            <w:tcW w:w="694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8378C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社保</w:t>
            </w:r>
            <w:r>
              <w:t>(</w:t>
            </w:r>
            <w:r>
              <w:rPr>
                <w:rFonts w:hint="eastAsia"/>
              </w:rPr>
              <w:t>本人・家族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C33780">
              <w:rPr>
                <w:rFonts w:hint="eastAsia"/>
              </w:rPr>
              <w:t xml:space="preserve">　　　　</w:t>
            </w:r>
            <w:r w:rsidR="00C33780" w:rsidRPr="00CF15C9">
              <w:rPr>
                <w:rFonts w:hint="eastAsia"/>
              </w:rPr>
              <w:t xml:space="preserve">　</w:t>
            </w:r>
            <w:r w:rsidRPr="00CF15C9">
              <w:rPr>
                <w:rFonts w:hint="eastAsia"/>
              </w:rPr>
              <w:t>国保</w:t>
            </w:r>
            <w:r>
              <w:rPr>
                <w:rFonts w:hint="eastAsia"/>
              </w:rPr>
              <w:t xml:space="preserve">　</w:t>
            </w:r>
            <w:r w:rsidR="00C3378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後期高齢</w:t>
            </w:r>
          </w:p>
          <w:p w14:paraId="00979F00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生保</w:t>
            </w:r>
            <w:r>
              <w:t>(</w:t>
            </w:r>
            <w:r>
              <w:rPr>
                <w:rFonts w:hint="eastAsia"/>
              </w:rPr>
              <w:t>保護受給中・保護申請中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C337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自費　</w:t>
            </w:r>
            <w:r w:rsidR="00C337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3BB6BC3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70DA4" w14:paraId="760ADB33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9059" w:type="dxa"/>
            <w:gridSpan w:val="23"/>
            <w:tcBorders>
              <w:top w:val="nil"/>
              <w:bottom w:val="nil"/>
            </w:tcBorders>
            <w:vAlign w:val="center"/>
          </w:tcPr>
          <w:p w14:paraId="282D89C4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退院患者の届出事項</w:t>
            </w:r>
          </w:p>
        </w:tc>
      </w:tr>
      <w:tr w:rsidR="00870DA4" w14:paraId="302001E6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198819CF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5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2CB6E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694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2FB67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1E8359F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70DA4" w14:paraId="4DEA284A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56F596D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75" w:type="dxa"/>
            <w:gridSpan w:val="6"/>
            <w:tcBorders>
              <w:left w:val="single" w:sz="12" w:space="0" w:color="auto"/>
            </w:tcBorders>
            <w:vAlign w:val="center"/>
          </w:tcPr>
          <w:p w14:paraId="26A992F9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退院後住所</w:t>
            </w:r>
          </w:p>
        </w:tc>
        <w:tc>
          <w:tcPr>
            <w:tcW w:w="6941" w:type="dxa"/>
            <w:gridSpan w:val="15"/>
            <w:tcBorders>
              <w:right w:val="single" w:sz="12" w:space="0" w:color="auto"/>
            </w:tcBorders>
            <w:vAlign w:val="center"/>
          </w:tcPr>
          <w:p w14:paraId="52782981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225" w:type="dxa"/>
            <w:vMerge/>
            <w:tcBorders>
              <w:left w:val="single" w:sz="12" w:space="0" w:color="auto"/>
            </w:tcBorders>
            <w:vAlign w:val="center"/>
          </w:tcPr>
          <w:p w14:paraId="66DD2BE7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70DA4" w14:paraId="1DD2D12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2B1883E3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75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66886F9B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退院事由</w:t>
            </w:r>
          </w:p>
        </w:tc>
        <w:tc>
          <w:tcPr>
            <w:tcW w:w="2520" w:type="dxa"/>
            <w:gridSpan w:val="6"/>
            <w:tcBorders>
              <w:bottom w:val="nil"/>
              <w:right w:val="nil"/>
            </w:tcBorders>
            <w:vAlign w:val="center"/>
          </w:tcPr>
          <w:p w14:paraId="1B2E8CD7" w14:textId="77777777" w:rsidR="00870DA4" w:rsidRDefault="00870D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軽快</w:t>
            </w:r>
            <w:r w:rsidR="00784870"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自己退院</w:t>
            </w:r>
            <w:r w:rsidR="00784870"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転院</w:t>
            </w:r>
          </w:p>
        </w:tc>
        <w:tc>
          <w:tcPr>
            <w:tcW w:w="262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3DDCD6C" w14:textId="77777777" w:rsidR="00870DA4" w:rsidRDefault="00870D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転院先が分かる場合は、備考に記入してください。</w:t>
            </w:r>
          </w:p>
        </w:tc>
        <w:tc>
          <w:tcPr>
            <w:tcW w:w="179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F1EA6B6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死亡</w:t>
            </w:r>
            <w:r>
              <w:rPr>
                <w:spacing w:val="-6"/>
              </w:rPr>
              <w:t xml:space="preserve">( </w:t>
            </w:r>
            <w:r>
              <w:rPr>
                <w:rFonts w:hint="eastAsia"/>
                <w:spacing w:val="-6"/>
              </w:rPr>
              <w:t>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日</w:t>
            </w:r>
            <w:r>
              <w:rPr>
                <w:spacing w:val="-6"/>
              </w:rPr>
              <w:t>)</w:t>
            </w:r>
          </w:p>
          <w:p w14:paraId="65EE8555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結核・結核以外</w:t>
            </w:r>
          </w:p>
        </w:tc>
        <w:tc>
          <w:tcPr>
            <w:tcW w:w="225" w:type="dxa"/>
            <w:vMerge/>
            <w:tcBorders>
              <w:left w:val="single" w:sz="12" w:space="0" w:color="auto"/>
            </w:tcBorders>
            <w:vAlign w:val="center"/>
          </w:tcPr>
          <w:p w14:paraId="0A7DF954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70DA4" w14:paraId="75B4589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3BAD88A6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B6021D9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退院時</w:t>
            </w:r>
            <w:r>
              <w:rPr>
                <w:rFonts w:hint="eastAsia"/>
                <w:spacing w:val="210"/>
              </w:rPr>
              <w:t>病</w:t>
            </w:r>
            <w:r>
              <w:rPr>
                <w:rFonts w:hint="eastAsia"/>
              </w:rPr>
              <w:t>状</w:t>
            </w:r>
          </w:p>
        </w:tc>
        <w:tc>
          <w:tcPr>
            <w:tcW w:w="1050" w:type="dxa"/>
            <w:gridSpan w:val="5"/>
            <w:vAlign w:val="center"/>
          </w:tcPr>
          <w:p w14:paraId="01FF37A2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活動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  <w:spacing w:val="210"/>
              </w:rPr>
              <w:t>分</w:t>
            </w:r>
            <w:r>
              <w:rPr>
                <w:rFonts w:hint="eastAsia"/>
              </w:rPr>
              <w:t>類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3706055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活動性感染性</w:t>
            </w:r>
          </w:p>
        </w:tc>
        <w:tc>
          <w:tcPr>
            <w:tcW w:w="1057" w:type="dxa"/>
            <w:gridSpan w:val="2"/>
            <w:tcBorders>
              <w:left w:val="nil"/>
              <w:right w:val="nil"/>
            </w:tcBorders>
            <w:vAlign w:val="center"/>
          </w:tcPr>
          <w:p w14:paraId="7D088D83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活動</w:t>
            </w:r>
            <w:r>
              <w:rPr>
                <w:rFonts w:hint="eastAsia"/>
              </w:rPr>
              <w:t>性非感染性</w:t>
            </w:r>
          </w:p>
        </w:tc>
        <w:tc>
          <w:tcPr>
            <w:tcW w:w="1045" w:type="dxa"/>
            <w:gridSpan w:val="4"/>
            <w:tcBorders>
              <w:left w:val="nil"/>
            </w:tcBorders>
            <w:vAlign w:val="center"/>
          </w:tcPr>
          <w:p w14:paraId="4C29CB6E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不活動性</w:t>
            </w:r>
          </w:p>
        </w:tc>
        <w:tc>
          <w:tcPr>
            <w:tcW w:w="840" w:type="dxa"/>
            <w:vMerge w:val="restart"/>
            <w:vAlign w:val="center"/>
          </w:tcPr>
          <w:p w14:paraId="7A6E2A14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菌検査</w:t>
            </w:r>
          </w:p>
        </w:tc>
        <w:tc>
          <w:tcPr>
            <w:tcW w:w="650" w:type="dxa"/>
            <w:vAlign w:val="center"/>
          </w:tcPr>
          <w:p w14:paraId="6F51296A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塗抹</w:t>
            </w:r>
          </w:p>
        </w:tc>
        <w:tc>
          <w:tcPr>
            <w:tcW w:w="289" w:type="dxa"/>
            <w:tcBorders>
              <w:right w:val="nil"/>
            </w:tcBorders>
            <w:vAlign w:val="center"/>
          </w:tcPr>
          <w:p w14:paraId="17AEB3EF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  <w:vAlign w:val="center"/>
          </w:tcPr>
          <w:p w14:paraId="24398502" w14:textId="77777777" w:rsidR="00870DA4" w:rsidRPr="00CF15C9" w:rsidRDefault="005B6D95" w:rsidP="00205BF1">
            <w:pPr>
              <w:wordWrap w:val="0"/>
              <w:overflowPunct w:val="0"/>
              <w:autoSpaceDE w:val="0"/>
              <w:autoSpaceDN w:val="0"/>
              <w:ind w:leftChars="-88" w:left="-42" w:rightChars="-83" w:right="-174" w:hangingChars="68" w:hanging="143"/>
              <w:jc w:val="center"/>
            </w:pPr>
            <w:r w:rsidRPr="00CF15C9">
              <w:rPr>
                <w:rFonts w:ascii="Century" w:hAnsi="Century" w:cs="Courier New"/>
              </w:rPr>
              <w:t>±</w:t>
            </w:r>
            <w:r w:rsidR="00205BF1" w:rsidRPr="00CF15C9">
              <w:t xml:space="preserve"> + 2+ 3+</w:t>
            </w:r>
          </w:p>
          <w:p w14:paraId="4DB06582" w14:textId="77777777" w:rsidR="00870DA4" w:rsidRPr="00CF15C9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 w:rsidRPr="00CF15C9">
              <w:t xml:space="preserve">( </w:t>
            </w:r>
            <w:r w:rsidRPr="00CF15C9">
              <w:rPr>
                <w:rFonts w:hint="eastAsia"/>
              </w:rPr>
              <w:t>年</w:t>
            </w:r>
            <w:r w:rsidRPr="00CF15C9">
              <w:t xml:space="preserve"> </w:t>
            </w:r>
            <w:r w:rsidRPr="00CF15C9">
              <w:rPr>
                <w:rFonts w:hint="eastAsia"/>
              </w:rPr>
              <w:t>月</w:t>
            </w:r>
            <w:r w:rsidRPr="00CF15C9">
              <w:t>)</w:t>
            </w:r>
          </w:p>
        </w:tc>
        <w:tc>
          <w:tcPr>
            <w:tcW w:w="691" w:type="dxa"/>
            <w:tcBorders>
              <w:left w:val="nil"/>
              <w:right w:val="single" w:sz="12" w:space="0" w:color="auto"/>
            </w:tcBorders>
            <w:vAlign w:val="center"/>
          </w:tcPr>
          <w:p w14:paraId="03330685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不検</w:t>
            </w:r>
          </w:p>
        </w:tc>
        <w:tc>
          <w:tcPr>
            <w:tcW w:w="225" w:type="dxa"/>
            <w:vMerge/>
            <w:tcBorders>
              <w:left w:val="single" w:sz="12" w:space="0" w:color="auto"/>
            </w:tcBorders>
            <w:vAlign w:val="center"/>
          </w:tcPr>
          <w:p w14:paraId="578DCB12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70DA4" w14:paraId="2003572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22B69A27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2449E29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gridSpan w:val="5"/>
            <w:vAlign w:val="center"/>
          </w:tcPr>
          <w:p w14:paraId="2D747C7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学会分類</w:t>
            </w:r>
          </w:p>
        </w:tc>
        <w:tc>
          <w:tcPr>
            <w:tcW w:w="2942" w:type="dxa"/>
            <w:gridSpan w:val="7"/>
            <w:vAlign w:val="center"/>
          </w:tcPr>
          <w:p w14:paraId="68D888F8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Ⅰ</w:t>
            </w:r>
            <w:r>
              <w:t xml:space="preserve"> </w:t>
            </w:r>
            <w:r>
              <w:rPr>
                <w:rFonts w:hint="eastAsia"/>
              </w:rPr>
              <w:t xml:space="preserve">　Ⅱ</w:t>
            </w:r>
            <w:r>
              <w:t xml:space="preserve"> </w:t>
            </w:r>
            <w:r>
              <w:rPr>
                <w:rFonts w:hint="eastAsia"/>
              </w:rPr>
              <w:t xml:space="preserve">　Ⅲ</w:t>
            </w:r>
            <w:r>
              <w:t xml:space="preserve"> </w:t>
            </w:r>
            <w:r>
              <w:rPr>
                <w:rFonts w:hint="eastAsia"/>
              </w:rPr>
              <w:t xml:space="preserve">　Ⅳ</w:t>
            </w:r>
            <w:r>
              <w:t xml:space="preserve"> </w:t>
            </w:r>
            <w:r>
              <w:rPr>
                <w:rFonts w:hint="eastAsia"/>
              </w:rPr>
              <w:t xml:space="preserve">　Ⅴ</w:t>
            </w:r>
          </w:p>
        </w:tc>
        <w:tc>
          <w:tcPr>
            <w:tcW w:w="840" w:type="dxa"/>
            <w:vMerge/>
            <w:vAlign w:val="center"/>
          </w:tcPr>
          <w:p w14:paraId="560B8FD3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0" w:type="dxa"/>
            <w:vAlign w:val="center"/>
          </w:tcPr>
          <w:p w14:paraId="1499638D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培養</w:t>
            </w:r>
          </w:p>
        </w:tc>
        <w:tc>
          <w:tcPr>
            <w:tcW w:w="289" w:type="dxa"/>
            <w:tcBorders>
              <w:right w:val="nil"/>
            </w:tcBorders>
            <w:vAlign w:val="center"/>
          </w:tcPr>
          <w:p w14:paraId="5B8CE027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  <w:vAlign w:val="center"/>
          </w:tcPr>
          <w:p w14:paraId="46802065" w14:textId="77777777" w:rsidR="00870DA4" w:rsidRPr="00CF15C9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 w:rsidRPr="00CF15C9">
              <w:rPr>
                <w:rFonts w:hint="eastAsia"/>
              </w:rPr>
              <w:t>＋</w:t>
            </w:r>
            <w:r w:rsidRPr="00CF15C9">
              <w:t>(</w:t>
            </w:r>
            <w:r w:rsidR="00205BF1" w:rsidRPr="00CF15C9">
              <w:rPr>
                <w:rFonts w:hint="eastAsia"/>
              </w:rPr>
              <w:t xml:space="preserve">　週</w:t>
            </w:r>
            <w:r w:rsidRPr="00CF15C9">
              <w:t>)</w:t>
            </w:r>
          </w:p>
          <w:p w14:paraId="3C678F92" w14:textId="77777777" w:rsidR="00870DA4" w:rsidRPr="00CF15C9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 w:rsidRPr="00CF15C9">
              <w:t xml:space="preserve">( </w:t>
            </w:r>
            <w:r w:rsidRPr="00CF15C9">
              <w:rPr>
                <w:rFonts w:hint="eastAsia"/>
              </w:rPr>
              <w:t>年</w:t>
            </w:r>
            <w:r w:rsidRPr="00CF15C9">
              <w:t xml:space="preserve"> </w:t>
            </w:r>
            <w:r w:rsidRPr="00CF15C9">
              <w:rPr>
                <w:rFonts w:hint="eastAsia"/>
              </w:rPr>
              <w:t>月</w:t>
            </w:r>
            <w:r w:rsidRPr="00CF15C9">
              <w:t>)</w:t>
            </w:r>
          </w:p>
        </w:tc>
        <w:tc>
          <w:tcPr>
            <w:tcW w:w="691" w:type="dxa"/>
            <w:tcBorders>
              <w:left w:val="nil"/>
              <w:right w:val="single" w:sz="12" w:space="0" w:color="auto"/>
            </w:tcBorders>
            <w:vAlign w:val="center"/>
          </w:tcPr>
          <w:p w14:paraId="6BFB9573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不検</w:t>
            </w:r>
          </w:p>
        </w:tc>
        <w:tc>
          <w:tcPr>
            <w:tcW w:w="225" w:type="dxa"/>
            <w:vMerge/>
            <w:tcBorders>
              <w:left w:val="single" w:sz="12" w:space="0" w:color="auto"/>
            </w:tcBorders>
            <w:vAlign w:val="center"/>
          </w:tcPr>
          <w:p w14:paraId="2DA14C92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70DA4" w14:paraId="361ED71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B3446E5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908818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gridSpan w:val="5"/>
            <w:tcBorders>
              <w:bottom w:val="single" w:sz="12" w:space="0" w:color="auto"/>
            </w:tcBorders>
            <w:vAlign w:val="center"/>
          </w:tcPr>
          <w:p w14:paraId="46C1F6CE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指導区分</w:t>
            </w:r>
          </w:p>
        </w:tc>
        <w:tc>
          <w:tcPr>
            <w:tcW w:w="2942" w:type="dxa"/>
            <w:gridSpan w:val="7"/>
            <w:tcBorders>
              <w:bottom w:val="single" w:sz="12" w:space="0" w:color="auto"/>
            </w:tcBorders>
            <w:vAlign w:val="center"/>
          </w:tcPr>
          <w:p w14:paraId="1A2620DE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要医療　要観察　観察不要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43C7AAEE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手</w:t>
            </w:r>
            <w:r>
              <w:rPr>
                <w:rFonts w:hint="eastAsia"/>
              </w:rPr>
              <w:t>術</w:t>
            </w:r>
          </w:p>
        </w:tc>
        <w:tc>
          <w:tcPr>
            <w:tcW w:w="274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F554D6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　有</w:t>
            </w:r>
            <w:r>
              <w:t>(</w:t>
            </w:r>
            <w:r>
              <w:rPr>
                <w:rFonts w:hint="eastAsia"/>
              </w:rPr>
              <w:t xml:space="preserve">　年　月実施</w:t>
            </w:r>
            <w:r>
              <w:t>)</w:t>
            </w:r>
          </w:p>
        </w:tc>
        <w:tc>
          <w:tcPr>
            <w:tcW w:w="2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7C4708F" w14:textId="77777777" w:rsidR="00870DA4" w:rsidRDefault="00870D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70DA4" w14:paraId="2BE34A24" w14:textId="77777777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059" w:type="dxa"/>
            <w:gridSpan w:val="23"/>
            <w:tcBorders>
              <w:top w:val="nil"/>
              <w:bottom w:val="nil"/>
            </w:tcBorders>
            <w:vAlign w:val="center"/>
          </w:tcPr>
          <w:p w14:paraId="582F8A71" w14:textId="77777777" w:rsidR="00870DA4" w:rsidRDefault="00870DA4">
            <w:pPr>
              <w:wordWrap w:val="0"/>
              <w:overflowPunct w:val="0"/>
              <w:autoSpaceDE w:val="0"/>
              <w:autoSpaceDN w:val="0"/>
              <w:spacing w:before="100"/>
              <w:ind w:left="420" w:hanging="4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1)</w:t>
            </w:r>
            <w:r>
              <w:rPr>
                <w:rFonts w:hint="eastAsia"/>
              </w:rPr>
              <w:t>病院の管理者は、結核患者が入院したとき又は退院したときは、</w:t>
            </w:r>
            <w:r>
              <w:t>7</w:t>
            </w:r>
            <w:r>
              <w:rPr>
                <w:rFonts w:hint="eastAsia"/>
              </w:rPr>
              <w:t>日以内に、この届出票により、最寄りの保健所に届け出ること。</w:t>
            </w:r>
          </w:p>
          <w:p w14:paraId="32DEE426" w14:textId="77777777" w:rsidR="00870DA4" w:rsidRDefault="00870DA4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2)</w:t>
            </w:r>
            <w:r>
              <w:rPr>
                <w:rFonts w:hint="eastAsia"/>
              </w:rPr>
              <w:t>入院患者の場合は</w:t>
            </w:r>
            <w:r>
              <w:t>1</w:t>
            </w:r>
            <w:r>
              <w:rPr>
                <w:rFonts w:hint="eastAsia"/>
              </w:rPr>
              <w:t>及び</w:t>
            </w:r>
            <w:r>
              <w:t>2</w:t>
            </w:r>
            <w:r>
              <w:rPr>
                <w:rFonts w:hint="eastAsia"/>
              </w:rPr>
              <w:t>を、退院患者の場合は</w:t>
            </w:r>
            <w:r>
              <w:t>1</w:t>
            </w:r>
            <w:r>
              <w:rPr>
                <w:rFonts w:hint="eastAsia"/>
              </w:rPr>
              <w:t>及び</w:t>
            </w:r>
            <w:r>
              <w:t>3</w:t>
            </w:r>
            <w:r>
              <w:rPr>
                <w:rFonts w:hint="eastAsia"/>
              </w:rPr>
              <w:t>を記入すること。</w:t>
            </w:r>
          </w:p>
        </w:tc>
      </w:tr>
      <w:tr w:rsidR="00870DA4" w14:paraId="63330307" w14:textId="7777777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4422" w:type="dxa"/>
            <w:gridSpan w:val="14"/>
            <w:tcBorders>
              <w:top w:val="nil"/>
              <w:right w:val="nil"/>
            </w:tcBorders>
            <w:vAlign w:val="bottom"/>
          </w:tcPr>
          <w:p w14:paraId="49A013BB" w14:textId="77777777" w:rsidR="00870DA4" w:rsidRDefault="00870DA4">
            <w:pPr>
              <w:wordWrap w:val="0"/>
              <w:overflowPunct w:val="0"/>
              <w:autoSpaceDE w:val="0"/>
              <w:autoSpaceDN w:val="0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備考　　　　　　　　　　　　　　　</w:t>
            </w:r>
          </w:p>
          <w:p w14:paraId="1D21BFCF" w14:textId="77777777" w:rsidR="00870DA4" w:rsidRDefault="00870DA4">
            <w:pPr>
              <w:wordWrap w:val="0"/>
              <w:overflowPunct w:val="0"/>
              <w:autoSpaceDE w:val="0"/>
              <w:autoSpaceDN w:val="0"/>
              <w:spacing w:after="100"/>
            </w:pP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  <w:tc>
          <w:tcPr>
            <w:tcW w:w="4637" w:type="dxa"/>
            <w:gridSpan w:val="9"/>
            <w:tcBorders>
              <w:top w:val="nil"/>
              <w:left w:val="nil"/>
            </w:tcBorders>
          </w:tcPr>
          <w:p w14:paraId="32C817A1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病院所在地</w:t>
            </w:r>
          </w:p>
          <w:p w14:paraId="413F5481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病院</w:t>
            </w:r>
            <w:r>
              <w:rPr>
                <w:rFonts w:hint="eastAsia"/>
              </w:rPr>
              <w:t>名</w:t>
            </w:r>
          </w:p>
          <w:p w14:paraId="3599AA9C" w14:textId="77777777" w:rsidR="00870DA4" w:rsidRDefault="0087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管理者氏名</w:t>
            </w:r>
          </w:p>
        </w:tc>
      </w:tr>
    </w:tbl>
    <w:p w14:paraId="37081403" w14:textId="77777777" w:rsidR="00870DA4" w:rsidRDefault="00870DA4">
      <w:pPr>
        <w:wordWrap w:val="0"/>
        <w:overflowPunct w:val="0"/>
        <w:autoSpaceDE w:val="0"/>
        <w:autoSpaceDN w:val="0"/>
        <w:jc w:val="right"/>
      </w:pPr>
    </w:p>
    <w:sectPr w:rsidR="00870DA4">
      <w:pgSz w:w="11906" w:h="16838" w:code="9"/>
      <w:pgMar w:top="1418" w:right="1418" w:bottom="1418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E4F2" w14:textId="77777777" w:rsidR="00C15B67" w:rsidRDefault="00C15B67" w:rsidP="008F7E45">
      <w:r>
        <w:separator/>
      </w:r>
    </w:p>
  </w:endnote>
  <w:endnote w:type="continuationSeparator" w:id="0">
    <w:p w14:paraId="01C1011B" w14:textId="77777777" w:rsidR="00C15B67" w:rsidRDefault="00C15B67" w:rsidP="008F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AB4B" w14:textId="77777777" w:rsidR="00C15B67" w:rsidRDefault="00C15B67" w:rsidP="008F7E45">
      <w:r>
        <w:separator/>
      </w:r>
    </w:p>
  </w:footnote>
  <w:footnote w:type="continuationSeparator" w:id="0">
    <w:p w14:paraId="546EC91D" w14:textId="77777777" w:rsidR="00C15B67" w:rsidRDefault="00C15B67" w:rsidP="008F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70DA4"/>
    <w:rsid w:val="00054B4C"/>
    <w:rsid w:val="000A44EC"/>
    <w:rsid w:val="000B75EC"/>
    <w:rsid w:val="00205BF1"/>
    <w:rsid w:val="00236BCD"/>
    <w:rsid w:val="002C05A8"/>
    <w:rsid w:val="00321C79"/>
    <w:rsid w:val="00326E17"/>
    <w:rsid w:val="004045E0"/>
    <w:rsid w:val="00423A02"/>
    <w:rsid w:val="00433B7C"/>
    <w:rsid w:val="00492576"/>
    <w:rsid w:val="004B01A8"/>
    <w:rsid w:val="005A388A"/>
    <w:rsid w:val="005B6D95"/>
    <w:rsid w:val="006E781F"/>
    <w:rsid w:val="00784870"/>
    <w:rsid w:val="007D38BA"/>
    <w:rsid w:val="00870DA4"/>
    <w:rsid w:val="008A7A73"/>
    <w:rsid w:val="008F7E45"/>
    <w:rsid w:val="00AA078F"/>
    <w:rsid w:val="00C15B67"/>
    <w:rsid w:val="00C33780"/>
    <w:rsid w:val="00C4674F"/>
    <w:rsid w:val="00C61E99"/>
    <w:rsid w:val="00C6688B"/>
    <w:rsid w:val="00CE5B86"/>
    <w:rsid w:val="00CF15C9"/>
    <w:rsid w:val="00D05B97"/>
    <w:rsid w:val="00D9760C"/>
    <w:rsid w:val="00F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9D4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05BF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05BF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2025-04-23T06:18:00Z</dcterms:created>
  <dcterms:modified xsi:type="dcterms:W3CDTF">2025-04-23T06:18:00Z</dcterms:modified>
</cp:coreProperties>
</file>