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6B9432A0" w:rsidR="00FD00D4" w:rsidRDefault="00087649">
      <w:r>
        <w:rPr>
          <w:rFonts w:hint="eastAsia"/>
        </w:rPr>
        <w:t>景観計画書</w:t>
      </w:r>
      <w:r w:rsidR="00A0217D">
        <w:rPr>
          <w:rFonts w:hint="eastAsia"/>
        </w:rPr>
        <w:t>【景観形成特別地区＿浅草六区地区】</w:t>
      </w:r>
    </w:p>
    <w:p w14:paraId="2C946582" w14:textId="778E7D98" w:rsidR="008B3B78" w:rsidRPr="00A0217D"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1AF070AF" w:rsidR="00781A89" w:rsidRPr="00A0217D" w:rsidRDefault="00781A89" w:rsidP="00781A89">
            <w:pPr>
              <w:jc w:val="left"/>
              <w:rPr>
                <w:sz w:val="21"/>
                <w:szCs w:val="21"/>
              </w:rPr>
            </w:pPr>
            <w:r w:rsidRPr="00A0217D">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4C55E6BF" w14:textId="77777777" w:rsidR="00A0217D" w:rsidRDefault="00A0217D" w:rsidP="00781A89">
            <w:pPr>
              <w:jc w:val="left"/>
              <w:rPr>
                <w:rFonts w:ascii="BIZ UDゴシック" w:eastAsia="BIZ UDゴシック" w:hAnsi="BIZ UDゴシック"/>
                <w:szCs w:val="24"/>
              </w:rPr>
            </w:pPr>
          </w:p>
          <w:p w14:paraId="174A7780" w14:textId="77777777" w:rsidR="00A0217D" w:rsidRDefault="00A0217D"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44A77E25" w14:textId="784633FD" w:rsidR="00C4615C" w:rsidRPr="00C4615C" w:rsidRDefault="00937350" w:rsidP="00A0217D">
            <w:pPr>
              <w:ind w:left="240" w:hangingChars="100" w:hanging="240"/>
              <w:rPr>
                <w:szCs w:val="24"/>
              </w:rPr>
            </w:pPr>
            <w:r>
              <w:rPr>
                <w:rFonts w:hint="eastAsia"/>
                <w:szCs w:val="24"/>
              </w:rPr>
              <w:t>■</w:t>
            </w:r>
            <w:r w:rsidR="00C4615C" w:rsidRPr="00C4615C">
              <w:rPr>
                <w:rFonts w:hint="eastAsia"/>
                <w:szCs w:val="24"/>
              </w:rPr>
              <w:t>道路沿いにオープンスペースを積極的に配置するなど、ゆとりの演出を図る。</w:t>
            </w:r>
          </w:p>
          <w:p w14:paraId="689F26DC" w14:textId="58007AA9" w:rsidR="00C4615C" w:rsidRPr="00C4615C" w:rsidRDefault="00937350" w:rsidP="00C4615C">
            <w:pPr>
              <w:rPr>
                <w:szCs w:val="24"/>
              </w:rPr>
            </w:pPr>
            <w:r>
              <w:rPr>
                <w:rFonts w:hint="eastAsia"/>
                <w:szCs w:val="24"/>
              </w:rPr>
              <w:t>■</w:t>
            </w:r>
            <w:r w:rsidR="00C4615C" w:rsidRPr="00C4615C">
              <w:rPr>
                <w:rFonts w:hint="eastAsia"/>
                <w:szCs w:val="24"/>
              </w:rPr>
              <w:t>隣接する建築物の壁面の位置などに配慮する。</w:t>
            </w:r>
          </w:p>
          <w:p w14:paraId="382CD013" w14:textId="1EF96598" w:rsidR="00781A89" w:rsidRPr="00D80A7B" w:rsidRDefault="00937350" w:rsidP="00A0217D">
            <w:pPr>
              <w:ind w:left="240" w:hangingChars="100" w:hanging="240"/>
              <w:rPr>
                <w:szCs w:val="24"/>
              </w:rPr>
            </w:pPr>
            <w:r>
              <w:rPr>
                <w:rFonts w:hint="eastAsia"/>
                <w:szCs w:val="24"/>
              </w:rPr>
              <w:t>■</w:t>
            </w:r>
            <w:r w:rsidR="00C4615C" w:rsidRPr="00C4615C">
              <w:rPr>
                <w:rFonts w:hint="eastAsia"/>
                <w:szCs w:val="24"/>
              </w:rPr>
              <w:t>敷地内やその周辺に歴史的・文化的な資源や保全すべき樹木等がある場合は、これらを活かした配置となるよう配慮する。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1ED6F067" w:rsidR="00781A89" w:rsidRPr="00A0217D" w:rsidRDefault="00781A89" w:rsidP="00781A89">
            <w:pPr>
              <w:ind w:left="210" w:hangingChars="100" w:hanging="210"/>
              <w:rPr>
                <w:sz w:val="21"/>
                <w:szCs w:val="21"/>
              </w:rPr>
            </w:pPr>
            <w:r w:rsidRPr="00A0217D">
              <w:rPr>
                <w:rFonts w:hint="eastAsia"/>
                <w:sz w:val="21"/>
                <w:szCs w:val="21"/>
              </w:rPr>
              <w:t>（記載欄）</w:t>
            </w:r>
            <w:r w:rsidR="00A0217D">
              <w:rPr>
                <w:rFonts w:hint="eastAsia"/>
                <w:sz w:val="21"/>
                <w:szCs w:val="21"/>
              </w:rPr>
              <w:t>上記内容を踏まえ</w:t>
            </w:r>
            <w:r w:rsidR="008B3B78" w:rsidRPr="00A0217D">
              <w:rPr>
                <w:rFonts w:ascii="Segoe UI Symbol" w:hAnsi="Segoe UI Symbol" w:cs="Segoe UI Symbol" w:hint="eastAsia"/>
                <w:sz w:val="21"/>
                <w:szCs w:val="21"/>
              </w:rPr>
              <w:t>、配置に関して配慮した点を記載ください。</w:t>
            </w:r>
          </w:p>
          <w:p w14:paraId="61423BA5" w14:textId="3A46697C" w:rsidR="00781A89" w:rsidRPr="008B3B78" w:rsidRDefault="00781A89" w:rsidP="00D80A7B">
            <w:pPr>
              <w:ind w:left="240" w:hangingChars="100" w:hanging="240"/>
              <w:rPr>
                <w:szCs w:val="24"/>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5DA66909" w14:textId="0BA14E23" w:rsidR="00C4615C" w:rsidRPr="00C4615C" w:rsidRDefault="00937350" w:rsidP="00A0217D">
            <w:pPr>
              <w:ind w:left="240" w:hangingChars="100" w:hanging="240"/>
              <w:rPr>
                <w:szCs w:val="24"/>
              </w:rPr>
            </w:pPr>
            <w:r>
              <w:rPr>
                <w:rFonts w:hint="eastAsia"/>
                <w:szCs w:val="24"/>
              </w:rPr>
              <w:t>■</w:t>
            </w:r>
            <w:r w:rsidR="00C4615C" w:rsidRPr="00C4615C">
              <w:rPr>
                <w:rFonts w:hint="eastAsia"/>
                <w:szCs w:val="24"/>
              </w:rPr>
              <w:t>歴史的・文化的な資源等への眺めと同様にそれらからの眺めを阻害することのないよう特段の配慮を行う。</w:t>
            </w:r>
          </w:p>
          <w:p w14:paraId="25287872" w14:textId="037C8017" w:rsidR="00781A89" w:rsidRPr="00D80A7B" w:rsidRDefault="00937350" w:rsidP="00A0217D">
            <w:pPr>
              <w:ind w:left="240" w:hangingChars="100" w:hanging="240"/>
              <w:rPr>
                <w:szCs w:val="24"/>
              </w:rPr>
            </w:pPr>
            <w:r>
              <w:rPr>
                <w:rFonts w:hint="eastAsia"/>
                <w:szCs w:val="24"/>
              </w:rPr>
              <w:t>■</w:t>
            </w:r>
            <w:r w:rsidR="00C4615C" w:rsidRPr="00C4615C">
              <w:rPr>
                <w:rFonts w:hint="eastAsia"/>
                <w:szCs w:val="24"/>
              </w:rPr>
              <w:t>周辺建築物群のスカイラインとの調和を図り、著しく突出した高さ・規模の建築物は避ける。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199393C7" w:rsidR="00781A89" w:rsidRPr="00A0217D" w:rsidRDefault="008B3B78" w:rsidP="00781A89">
            <w:pPr>
              <w:ind w:left="210" w:hangingChars="100" w:hanging="210"/>
              <w:rPr>
                <w:sz w:val="21"/>
                <w:szCs w:val="21"/>
              </w:rPr>
            </w:pPr>
            <w:r w:rsidRPr="00A0217D">
              <w:rPr>
                <w:rFonts w:hint="eastAsia"/>
                <w:sz w:val="21"/>
                <w:szCs w:val="21"/>
              </w:rPr>
              <w:t>（記載欄）</w:t>
            </w:r>
            <w:r w:rsidR="00A0217D" w:rsidRPr="00A0217D">
              <w:rPr>
                <w:rFonts w:hint="eastAsia"/>
                <w:sz w:val="21"/>
                <w:szCs w:val="21"/>
              </w:rPr>
              <w:t>上記内容を踏まえ</w:t>
            </w:r>
            <w:r w:rsidRPr="00A0217D">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937350" w:rsidRPr="00D80A7B" w14:paraId="64DD86C1" w14:textId="77777777" w:rsidTr="00D80A7B">
        <w:tc>
          <w:tcPr>
            <w:tcW w:w="1867" w:type="dxa"/>
            <w:vMerge w:val="restart"/>
            <w:vAlign w:val="center"/>
          </w:tcPr>
          <w:p w14:paraId="14EAC0E1" w14:textId="77777777" w:rsidR="00937350" w:rsidRDefault="00937350">
            <w:pPr>
              <w:jc w:val="center"/>
              <w:rPr>
                <w:rFonts w:ascii="BIZ UDゴシック" w:eastAsia="BIZ UDゴシック" w:hAnsi="BIZ UDゴシック"/>
                <w:szCs w:val="24"/>
              </w:rPr>
            </w:pPr>
          </w:p>
          <w:p w14:paraId="5E9C23D8" w14:textId="77777777" w:rsidR="00937350" w:rsidRDefault="00937350">
            <w:pPr>
              <w:jc w:val="center"/>
              <w:rPr>
                <w:rFonts w:ascii="BIZ UDゴシック" w:eastAsia="BIZ UDゴシック" w:hAnsi="BIZ UDゴシック"/>
                <w:szCs w:val="24"/>
              </w:rPr>
            </w:pPr>
          </w:p>
          <w:p w14:paraId="5EBFBECA" w14:textId="77777777" w:rsidR="00937350" w:rsidRDefault="00937350">
            <w:pPr>
              <w:jc w:val="center"/>
              <w:rPr>
                <w:rFonts w:ascii="BIZ UDゴシック" w:eastAsia="BIZ UDゴシック" w:hAnsi="BIZ UDゴシック"/>
                <w:szCs w:val="24"/>
              </w:rPr>
            </w:pPr>
          </w:p>
          <w:p w14:paraId="1798DCF5" w14:textId="77777777" w:rsidR="00937350" w:rsidRDefault="00937350">
            <w:pPr>
              <w:jc w:val="center"/>
              <w:rPr>
                <w:rFonts w:ascii="BIZ UDゴシック" w:eastAsia="BIZ UDゴシック" w:hAnsi="BIZ UDゴシック"/>
                <w:szCs w:val="24"/>
              </w:rPr>
            </w:pPr>
          </w:p>
          <w:p w14:paraId="593F2756" w14:textId="77777777" w:rsidR="00937350" w:rsidRDefault="00937350">
            <w:pPr>
              <w:jc w:val="center"/>
              <w:rPr>
                <w:rFonts w:ascii="BIZ UDゴシック" w:eastAsia="BIZ UDゴシック" w:hAnsi="BIZ UDゴシック"/>
                <w:szCs w:val="24"/>
              </w:rPr>
            </w:pPr>
          </w:p>
          <w:p w14:paraId="7BFD89BA" w14:textId="5E6163D1" w:rsidR="00937350" w:rsidRPr="00D80A7B" w:rsidRDefault="00937350">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5C005A19" w14:textId="77777777" w:rsidR="00937350" w:rsidRDefault="00937350">
            <w:pPr>
              <w:jc w:val="center"/>
              <w:rPr>
                <w:rFonts w:ascii="BIZ UDゴシック" w:eastAsia="BIZ UDゴシック" w:hAnsi="BIZ UDゴシック"/>
                <w:szCs w:val="24"/>
              </w:rPr>
            </w:pPr>
          </w:p>
          <w:p w14:paraId="0E06D450" w14:textId="77777777" w:rsidR="00937350" w:rsidRDefault="00937350">
            <w:pPr>
              <w:jc w:val="center"/>
              <w:rPr>
                <w:rFonts w:ascii="BIZ UDゴシック" w:eastAsia="BIZ UDゴシック" w:hAnsi="BIZ UDゴシック"/>
                <w:szCs w:val="24"/>
              </w:rPr>
            </w:pPr>
          </w:p>
          <w:p w14:paraId="560E8FD5" w14:textId="77777777" w:rsidR="00937350" w:rsidRDefault="00937350">
            <w:pPr>
              <w:jc w:val="center"/>
              <w:rPr>
                <w:rFonts w:ascii="BIZ UDゴシック" w:eastAsia="BIZ UDゴシック" w:hAnsi="BIZ UDゴシック"/>
                <w:szCs w:val="24"/>
              </w:rPr>
            </w:pPr>
          </w:p>
          <w:p w14:paraId="21786F71" w14:textId="77777777" w:rsidR="00937350" w:rsidRDefault="00937350">
            <w:pPr>
              <w:jc w:val="center"/>
              <w:rPr>
                <w:rFonts w:ascii="BIZ UDゴシック" w:eastAsia="BIZ UDゴシック" w:hAnsi="BIZ UDゴシック"/>
                <w:szCs w:val="24"/>
              </w:rPr>
            </w:pPr>
          </w:p>
          <w:p w14:paraId="5E6D2276" w14:textId="77777777" w:rsidR="00937350" w:rsidRDefault="00937350">
            <w:pPr>
              <w:jc w:val="center"/>
              <w:rPr>
                <w:rFonts w:ascii="BIZ UDゴシック" w:eastAsia="BIZ UDゴシック" w:hAnsi="BIZ UDゴシック"/>
                <w:szCs w:val="24"/>
              </w:rPr>
            </w:pPr>
          </w:p>
          <w:p w14:paraId="1014C819" w14:textId="77777777" w:rsidR="00937350" w:rsidRDefault="00937350">
            <w:pPr>
              <w:jc w:val="center"/>
              <w:rPr>
                <w:rFonts w:ascii="BIZ UDゴシック" w:eastAsia="BIZ UDゴシック" w:hAnsi="BIZ UDゴシック"/>
                <w:szCs w:val="24"/>
              </w:rPr>
            </w:pPr>
          </w:p>
          <w:p w14:paraId="12AFDE3A" w14:textId="77777777" w:rsidR="00937350" w:rsidRDefault="00937350">
            <w:pPr>
              <w:jc w:val="center"/>
              <w:rPr>
                <w:rFonts w:ascii="BIZ UDゴシック" w:eastAsia="BIZ UDゴシック" w:hAnsi="BIZ UDゴシック"/>
                <w:szCs w:val="24"/>
              </w:rPr>
            </w:pPr>
          </w:p>
          <w:p w14:paraId="489994AA" w14:textId="2457FC0C" w:rsidR="00937350" w:rsidRDefault="00937350">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46E9247C" w:rsidR="00937350" w:rsidRPr="00D80A7B" w:rsidRDefault="00937350" w:rsidP="0025173A">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2B9E7CB7" w14:textId="7D8385A4" w:rsidR="00937350" w:rsidRPr="00C4615C" w:rsidRDefault="00937350" w:rsidP="00A0217D">
            <w:pPr>
              <w:ind w:left="240" w:hangingChars="100" w:hanging="240"/>
              <w:rPr>
                <w:szCs w:val="24"/>
              </w:rPr>
            </w:pPr>
            <w:r>
              <w:rPr>
                <w:rFonts w:hint="eastAsia"/>
                <w:szCs w:val="24"/>
              </w:rPr>
              <w:lastRenderedPageBreak/>
              <w:t>■</w:t>
            </w:r>
            <w:r w:rsidRPr="00C4615C">
              <w:rPr>
                <w:rFonts w:hint="eastAsia"/>
                <w:szCs w:val="24"/>
              </w:rPr>
              <w:t>地域の歴史を尊重し、浅草の魅力と賑わいに貢献する外観デザインとする。</w:t>
            </w:r>
          </w:p>
          <w:p w14:paraId="37C96915" w14:textId="6C203E16" w:rsidR="00937350" w:rsidRPr="00C4615C" w:rsidRDefault="00937350" w:rsidP="00A0217D">
            <w:pPr>
              <w:ind w:left="240" w:hangingChars="100" w:hanging="240"/>
              <w:rPr>
                <w:szCs w:val="24"/>
              </w:rPr>
            </w:pPr>
            <w:r>
              <w:rPr>
                <w:rFonts w:hint="eastAsia"/>
                <w:szCs w:val="24"/>
              </w:rPr>
              <w:t>■</w:t>
            </w:r>
            <w:r w:rsidRPr="00C4615C">
              <w:rPr>
                <w:rFonts w:hint="eastAsia"/>
                <w:szCs w:val="24"/>
              </w:rPr>
              <w:t>建築物の低層部は、ヒューマンスケールの景観づくりに寄与するよう、次の事項に配慮する。</w:t>
            </w:r>
          </w:p>
          <w:p w14:paraId="44D12478" w14:textId="77777777" w:rsidR="00937350" w:rsidRPr="00C4615C" w:rsidRDefault="00937350" w:rsidP="00A0217D">
            <w:pPr>
              <w:ind w:firstLineChars="100" w:firstLine="240"/>
              <w:rPr>
                <w:szCs w:val="24"/>
              </w:rPr>
            </w:pPr>
            <w:r w:rsidRPr="00C4615C">
              <w:rPr>
                <w:rFonts w:hint="eastAsia"/>
                <w:szCs w:val="24"/>
              </w:rPr>
              <w:t>・商業・文化施設等を配置する。</w:t>
            </w:r>
          </w:p>
          <w:p w14:paraId="2670E144" w14:textId="77777777" w:rsidR="00937350" w:rsidRPr="00C4615C" w:rsidRDefault="00937350" w:rsidP="00A0217D">
            <w:pPr>
              <w:ind w:firstLineChars="100" w:firstLine="240"/>
              <w:rPr>
                <w:szCs w:val="24"/>
              </w:rPr>
            </w:pPr>
            <w:r w:rsidRPr="00C4615C">
              <w:rPr>
                <w:rFonts w:hint="eastAsia"/>
                <w:szCs w:val="24"/>
              </w:rPr>
              <w:t>・浅草六区のイメージを継承した賑わいの演出を図る。</w:t>
            </w:r>
          </w:p>
          <w:p w14:paraId="537EC717" w14:textId="5089B80C" w:rsidR="00937350" w:rsidRPr="00C4615C" w:rsidRDefault="00937350" w:rsidP="00C4615C">
            <w:pPr>
              <w:rPr>
                <w:szCs w:val="24"/>
              </w:rPr>
            </w:pPr>
            <w:r>
              <w:rPr>
                <w:rFonts w:hint="eastAsia"/>
                <w:szCs w:val="24"/>
              </w:rPr>
              <w:t>■</w:t>
            </w:r>
            <w:r w:rsidRPr="00C4615C">
              <w:rPr>
                <w:rFonts w:hint="eastAsia"/>
                <w:szCs w:val="24"/>
              </w:rPr>
              <w:t>建築物に附帯する屋外設備等がある場合は、次の事項に配慮する。</w:t>
            </w:r>
          </w:p>
          <w:p w14:paraId="41A8B1F2" w14:textId="77777777" w:rsidR="00937350" w:rsidRPr="00C4615C" w:rsidRDefault="00937350" w:rsidP="00A0217D">
            <w:pPr>
              <w:ind w:firstLineChars="100" w:firstLine="240"/>
              <w:rPr>
                <w:szCs w:val="24"/>
              </w:rPr>
            </w:pPr>
            <w:r w:rsidRPr="00C4615C">
              <w:rPr>
                <w:rFonts w:hint="eastAsia"/>
                <w:szCs w:val="24"/>
              </w:rPr>
              <w:t>・道路等の公共空間から直接見えない位置に配置する。</w:t>
            </w:r>
          </w:p>
          <w:p w14:paraId="43A4B35C" w14:textId="71306323" w:rsidR="00937350" w:rsidRPr="00C4615C" w:rsidRDefault="00937350" w:rsidP="00937350">
            <w:pPr>
              <w:ind w:firstLineChars="100" w:firstLine="240"/>
              <w:rPr>
                <w:szCs w:val="24"/>
              </w:rPr>
            </w:pPr>
            <w:r w:rsidRPr="00C4615C">
              <w:rPr>
                <w:rFonts w:hint="eastAsia"/>
                <w:szCs w:val="24"/>
              </w:rPr>
              <w:t>・周囲から見えないよう建築物と一体的に計画する。</w:t>
            </w:r>
          </w:p>
          <w:p w14:paraId="7D5EF310" w14:textId="0DDCDD27" w:rsidR="00937350" w:rsidRPr="00C4615C" w:rsidRDefault="00937350" w:rsidP="00A0217D">
            <w:pPr>
              <w:ind w:leftChars="100" w:left="480" w:hangingChars="100" w:hanging="240"/>
              <w:rPr>
                <w:szCs w:val="24"/>
              </w:rPr>
            </w:pPr>
            <w:r w:rsidRPr="00C4615C">
              <w:rPr>
                <w:rFonts w:hint="eastAsia"/>
                <w:szCs w:val="24"/>
              </w:rPr>
              <w:t>・見える場合は、目隠しフェンス等で修景を行う。ただし、目隠し</w:t>
            </w:r>
            <w:r>
              <w:rPr>
                <w:rFonts w:hint="eastAsia"/>
                <w:szCs w:val="24"/>
              </w:rPr>
              <w:t xml:space="preserve">　　</w:t>
            </w:r>
            <w:r w:rsidRPr="00C4615C">
              <w:rPr>
                <w:rFonts w:hint="eastAsia"/>
                <w:szCs w:val="24"/>
              </w:rPr>
              <w:t>フェンス等が、周辺の建築物群の高さから突出した高さとならないようにする。</w:t>
            </w:r>
          </w:p>
          <w:p w14:paraId="0DEB6DB8" w14:textId="4B85ED66" w:rsidR="00937350" w:rsidRPr="00C4615C" w:rsidRDefault="00937350" w:rsidP="00A0217D">
            <w:pPr>
              <w:ind w:left="240" w:hangingChars="100" w:hanging="240"/>
              <w:rPr>
                <w:szCs w:val="24"/>
              </w:rPr>
            </w:pPr>
            <w:r>
              <w:rPr>
                <w:rFonts w:hint="eastAsia"/>
                <w:szCs w:val="24"/>
              </w:rPr>
              <w:lastRenderedPageBreak/>
              <w:t>■</w:t>
            </w:r>
            <w:r w:rsidRPr="00C4615C">
              <w:rPr>
                <w:rFonts w:hint="eastAsia"/>
                <w:szCs w:val="24"/>
              </w:rPr>
              <w:t>配管やダクト等は、外壁面に露出させないように配慮する。露出する場合は、目立たないものとなるように配慮する。</w:t>
            </w:r>
          </w:p>
          <w:p w14:paraId="048CB1A9" w14:textId="2228DFA1" w:rsidR="00937350" w:rsidRPr="00C4615C" w:rsidRDefault="00937350" w:rsidP="00A0217D">
            <w:pPr>
              <w:ind w:left="240" w:hangingChars="100" w:hanging="240"/>
              <w:rPr>
                <w:szCs w:val="24"/>
              </w:rPr>
            </w:pPr>
            <w:r>
              <w:rPr>
                <w:rFonts w:hint="eastAsia"/>
                <w:szCs w:val="24"/>
              </w:rPr>
              <w:t>■</w:t>
            </w:r>
            <w:r w:rsidRPr="00C4615C">
              <w:rPr>
                <w:rFonts w:hint="eastAsia"/>
                <w:szCs w:val="24"/>
              </w:rPr>
              <w:t>バルコニーやベランダについては、外部からの視線を遮るような素材や構造等にする。</w:t>
            </w:r>
          </w:p>
          <w:p w14:paraId="2488616F" w14:textId="53785B88" w:rsidR="00937350" w:rsidRPr="00C4615C" w:rsidRDefault="00937350" w:rsidP="00C4615C">
            <w:pPr>
              <w:rPr>
                <w:szCs w:val="24"/>
              </w:rPr>
            </w:pPr>
            <w:r>
              <w:rPr>
                <w:rFonts w:hint="eastAsia"/>
                <w:szCs w:val="24"/>
              </w:rPr>
              <w:t>■</w:t>
            </w:r>
            <w:r w:rsidRPr="00C4615C">
              <w:rPr>
                <w:rFonts w:hint="eastAsia"/>
                <w:szCs w:val="24"/>
              </w:rPr>
              <w:t>建築物の色彩は、周辺との調和を図り、次の事項に配慮する。</w:t>
            </w:r>
          </w:p>
          <w:p w14:paraId="10F3E82D" w14:textId="64499829" w:rsidR="00937350" w:rsidRPr="00C4615C" w:rsidRDefault="00937350" w:rsidP="00A0217D">
            <w:pPr>
              <w:ind w:leftChars="100" w:left="480" w:hangingChars="100" w:hanging="240"/>
              <w:rPr>
                <w:szCs w:val="24"/>
              </w:rPr>
            </w:pPr>
            <w:r w:rsidRPr="00C4615C">
              <w:rPr>
                <w:rFonts w:hint="eastAsia"/>
                <w:szCs w:val="24"/>
              </w:rPr>
              <w:t>・「建築物等における色彩の基準（</w:t>
            </w:r>
            <w:r w:rsidR="000C0337">
              <w:rPr>
                <w:rFonts w:hint="eastAsia"/>
                <w:szCs w:val="24"/>
              </w:rPr>
              <w:t>台東区景観計画</w:t>
            </w:r>
            <w:r w:rsidRPr="00C4615C">
              <w:rPr>
                <w:szCs w:val="24"/>
              </w:rPr>
              <w:t>P100</w:t>
            </w:r>
            <w:r w:rsidRPr="00C4615C">
              <w:rPr>
                <w:rFonts w:hint="eastAsia"/>
                <w:szCs w:val="24"/>
              </w:rPr>
              <w:t>）」における色彩計画の基本的な考え方や色彩方針を参考とし、計画を行う。</w:t>
            </w:r>
          </w:p>
          <w:p w14:paraId="0EBF8853" w14:textId="781ECBA7" w:rsidR="00937350" w:rsidRPr="00D80A7B" w:rsidRDefault="00937350" w:rsidP="00A0217D">
            <w:pPr>
              <w:ind w:firstLineChars="100" w:firstLine="240"/>
              <w:rPr>
                <w:szCs w:val="24"/>
              </w:rPr>
            </w:pPr>
            <w:r w:rsidRPr="00C4615C">
              <w:rPr>
                <w:rFonts w:hint="eastAsia"/>
                <w:szCs w:val="24"/>
              </w:rPr>
              <w:t>・色彩基準に適合するものとする。</w:t>
            </w:r>
          </w:p>
        </w:tc>
      </w:tr>
      <w:tr w:rsidR="00937350" w:rsidRPr="00D80A7B" w14:paraId="75412F1A" w14:textId="77777777" w:rsidTr="00D80A7B">
        <w:tc>
          <w:tcPr>
            <w:tcW w:w="1867" w:type="dxa"/>
            <w:vMerge/>
            <w:vAlign w:val="center"/>
          </w:tcPr>
          <w:p w14:paraId="7CBB2EA3" w14:textId="02366641" w:rsidR="00937350" w:rsidRPr="00D80A7B" w:rsidRDefault="00937350">
            <w:pPr>
              <w:jc w:val="center"/>
              <w:rPr>
                <w:rFonts w:ascii="BIZ UDゴシック" w:eastAsia="BIZ UDゴシック" w:hAnsi="BIZ UDゴシック"/>
                <w:szCs w:val="24"/>
              </w:rPr>
            </w:pPr>
          </w:p>
        </w:tc>
        <w:tc>
          <w:tcPr>
            <w:tcW w:w="7920" w:type="dxa"/>
          </w:tcPr>
          <w:p w14:paraId="16D8678C" w14:textId="7F9A8968" w:rsidR="00937350" w:rsidRPr="00A0217D" w:rsidRDefault="00937350" w:rsidP="00781A89">
            <w:pPr>
              <w:ind w:left="210" w:hangingChars="100" w:hanging="210"/>
              <w:rPr>
                <w:sz w:val="21"/>
                <w:szCs w:val="21"/>
              </w:rPr>
            </w:pPr>
            <w:r w:rsidRPr="00A0217D">
              <w:rPr>
                <w:rFonts w:hint="eastAsia"/>
                <w:sz w:val="21"/>
                <w:szCs w:val="21"/>
              </w:rPr>
              <w:t>（記載欄）上記内容を踏まえ</w:t>
            </w:r>
            <w:r w:rsidRPr="00A0217D">
              <w:rPr>
                <w:rFonts w:ascii="Segoe UI Symbol" w:hAnsi="Segoe UI Symbol" w:cs="Segoe UI Symbol" w:hint="eastAsia"/>
                <w:sz w:val="21"/>
                <w:szCs w:val="21"/>
              </w:rPr>
              <w:t>、形態・意匠・色彩に関して配慮した点を記載ください。</w:t>
            </w:r>
          </w:p>
          <w:p w14:paraId="062E869D" w14:textId="77777777" w:rsidR="00937350" w:rsidRPr="008B3B78" w:rsidRDefault="00937350" w:rsidP="00D80A7B">
            <w:pPr>
              <w:ind w:left="240" w:hangingChars="100" w:hanging="240"/>
              <w:rPr>
                <w:szCs w:val="24"/>
              </w:rPr>
            </w:pPr>
          </w:p>
          <w:p w14:paraId="1D3DEEF2" w14:textId="77777777" w:rsidR="00937350" w:rsidRDefault="00937350" w:rsidP="00D80A7B">
            <w:pPr>
              <w:ind w:left="240" w:hangingChars="100" w:hanging="240"/>
              <w:rPr>
                <w:szCs w:val="24"/>
              </w:rPr>
            </w:pPr>
          </w:p>
          <w:p w14:paraId="70E2B2DD" w14:textId="77777777" w:rsidR="00937350" w:rsidRDefault="00937350" w:rsidP="008B3B78">
            <w:pPr>
              <w:rPr>
                <w:szCs w:val="24"/>
              </w:rPr>
            </w:pPr>
          </w:p>
          <w:p w14:paraId="33F91256" w14:textId="77777777" w:rsidR="00937350" w:rsidRDefault="00937350"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7AF8CEEB" w14:textId="31F1BE05" w:rsidR="00C4615C" w:rsidRPr="00C4615C" w:rsidRDefault="00937350" w:rsidP="00A0217D">
            <w:pPr>
              <w:ind w:left="240" w:hangingChars="100" w:hanging="240"/>
              <w:rPr>
                <w:szCs w:val="24"/>
              </w:rPr>
            </w:pPr>
            <w:r>
              <w:rPr>
                <w:rFonts w:hint="eastAsia"/>
                <w:szCs w:val="24"/>
              </w:rPr>
              <w:t>■</w:t>
            </w:r>
            <w:r w:rsidR="00C4615C" w:rsidRPr="00C4615C">
              <w:rPr>
                <w:rFonts w:hint="eastAsia"/>
                <w:szCs w:val="24"/>
              </w:rPr>
              <w:t>外構計画は、地域の歴史や文化を尊重し、周辺のまちなみとの調和を図る。特に、道路に面する部分の床仕上げについては、質感のある仕上げとなるよう配慮する。</w:t>
            </w:r>
          </w:p>
          <w:p w14:paraId="14B64157" w14:textId="65BE4341" w:rsidR="00C4615C" w:rsidRPr="00C4615C" w:rsidRDefault="00937350" w:rsidP="00A0217D">
            <w:pPr>
              <w:ind w:left="240" w:hangingChars="100" w:hanging="240"/>
              <w:rPr>
                <w:szCs w:val="24"/>
              </w:rPr>
            </w:pPr>
            <w:r>
              <w:rPr>
                <w:rFonts w:hint="eastAsia"/>
                <w:szCs w:val="24"/>
              </w:rPr>
              <w:t>■</w:t>
            </w:r>
            <w:r w:rsidR="00C4615C" w:rsidRPr="00C4615C">
              <w:rPr>
                <w:rFonts w:hint="eastAsia"/>
                <w:szCs w:val="24"/>
              </w:rPr>
              <w:t>駐車場や駐輪場、ごみ置き場、設備等については、次の事項に配慮する。</w:t>
            </w:r>
          </w:p>
          <w:p w14:paraId="2EF561F3" w14:textId="77777777" w:rsidR="00C4615C" w:rsidRPr="00C4615C" w:rsidRDefault="00C4615C" w:rsidP="00A0217D">
            <w:pPr>
              <w:ind w:firstLineChars="100" w:firstLine="240"/>
              <w:rPr>
                <w:szCs w:val="24"/>
              </w:rPr>
            </w:pPr>
            <w:r w:rsidRPr="00C4615C">
              <w:rPr>
                <w:rFonts w:hint="eastAsia"/>
                <w:szCs w:val="24"/>
              </w:rPr>
              <w:t>・道路等の公共空間から見えない位置とする。</w:t>
            </w:r>
          </w:p>
          <w:p w14:paraId="58787721" w14:textId="6BE41A52" w:rsidR="00781A89" w:rsidRDefault="00C4615C" w:rsidP="00A0217D">
            <w:pPr>
              <w:ind w:leftChars="100" w:left="480" w:hangingChars="100" w:hanging="240"/>
              <w:rPr>
                <w:szCs w:val="24"/>
              </w:rPr>
            </w:pPr>
            <w:r w:rsidRPr="00C4615C">
              <w:rPr>
                <w:rFonts w:hint="eastAsia"/>
                <w:szCs w:val="24"/>
              </w:rPr>
              <w:t>・見える場合は、建築物との調和を図るとともに、歩行者からの見え方に配慮した修景を行う。</w:t>
            </w:r>
          </w:p>
          <w:p w14:paraId="7BD9E7FA" w14:textId="252ED773" w:rsidR="00C4615C" w:rsidRPr="00C4615C" w:rsidRDefault="00937350" w:rsidP="00C4615C">
            <w:pPr>
              <w:rPr>
                <w:szCs w:val="24"/>
              </w:rPr>
            </w:pPr>
            <w:r>
              <w:rPr>
                <w:rFonts w:hint="eastAsia"/>
                <w:szCs w:val="24"/>
              </w:rPr>
              <w:t>■</w:t>
            </w:r>
            <w:r w:rsidR="00C4615C" w:rsidRPr="00C4615C">
              <w:rPr>
                <w:rFonts w:hint="eastAsia"/>
                <w:szCs w:val="24"/>
              </w:rPr>
              <w:t>緑化にあたっては、次の事項に配慮する。</w:t>
            </w:r>
          </w:p>
          <w:p w14:paraId="6F0D84C0" w14:textId="28D2B540" w:rsidR="00C4615C" w:rsidRPr="00C4615C" w:rsidRDefault="00C4615C" w:rsidP="00A0217D">
            <w:pPr>
              <w:ind w:leftChars="100" w:left="480" w:hangingChars="100" w:hanging="240"/>
              <w:rPr>
                <w:szCs w:val="24"/>
              </w:rPr>
            </w:pPr>
            <w:r w:rsidRPr="00C4615C">
              <w:rPr>
                <w:rFonts w:hint="eastAsia"/>
                <w:szCs w:val="24"/>
              </w:rPr>
              <w:t>・壁面緑化や屋上緑化も活用し、限られたスペースにおいても緑化を推進する。</w:t>
            </w:r>
          </w:p>
          <w:p w14:paraId="54451C0B" w14:textId="36801CA9" w:rsidR="00C4615C" w:rsidRPr="00C4615C" w:rsidRDefault="00C4615C" w:rsidP="00A0217D">
            <w:pPr>
              <w:ind w:leftChars="100" w:left="480" w:hangingChars="100" w:hanging="240"/>
              <w:rPr>
                <w:szCs w:val="24"/>
              </w:rPr>
            </w:pPr>
            <w:r w:rsidRPr="00C4615C">
              <w:rPr>
                <w:rFonts w:hint="eastAsia"/>
                <w:szCs w:val="24"/>
              </w:rPr>
              <w:t>・周辺の樹種と親和性のある樹種の選定を図り、在来種中心とした緑化計画とする。</w:t>
            </w:r>
          </w:p>
          <w:p w14:paraId="7A51AD55" w14:textId="77777777" w:rsidR="00C4615C" w:rsidRPr="00C4615C" w:rsidRDefault="00C4615C" w:rsidP="00A0217D">
            <w:pPr>
              <w:ind w:firstLineChars="100" w:firstLine="240"/>
              <w:rPr>
                <w:szCs w:val="24"/>
              </w:rPr>
            </w:pPr>
            <w:r w:rsidRPr="00C4615C">
              <w:rPr>
                <w:rFonts w:hint="eastAsia"/>
                <w:szCs w:val="24"/>
              </w:rPr>
              <w:t>・四季が感じられるような樹種を取り入れるよう努める。</w:t>
            </w:r>
          </w:p>
          <w:p w14:paraId="1199C97A" w14:textId="1A2B00A9" w:rsidR="00C4615C" w:rsidRPr="00C4615C" w:rsidRDefault="00937350" w:rsidP="00C4615C">
            <w:pPr>
              <w:rPr>
                <w:szCs w:val="24"/>
              </w:rPr>
            </w:pPr>
            <w:r>
              <w:rPr>
                <w:rFonts w:hint="eastAsia"/>
                <w:szCs w:val="24"/>
              </w:rPr>
              <w:t>■</w:t>
            </w:r>
            <w:r w:rsidR="00C4615C" w:rsidRPr="00C4615C">
              <w:rPr>
                <w:rFonts w:hint="eastAsia"/>
                <w:szCs w:val="24"/>
              </w:rPr>
              <w:t>周辺環境に応じた照明を行い、夜間の歩行空間の演出を行う。</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302A92EF" w:rsidR="00781A89" w:rsidRDefault="00781A89" w:rsidP="00D80A7B">
            <w:pPr>
              <w:ind w:left="210" w:hangingChars="100" w:hanging="210"/>
              <w:rPr>
                <w:szCs w:val="24"/>
              </w:rPr>
            </w:pPr>
            <w:r w:rsidRPr="00A0217D">
              <w:rPr>
                <w:rFonts w:hint="eastAsia"/>
                <w:sz w:val="21"/>
                <w:szCs w:val="21"/>
              </w:rPr>
              <w:t>（記載欄）</w:t>
            </w:r>
            <w:r w:rsidR="00A0217D" w:rsidRPr="00A0217D">
              <w:rPr>
                <w:rFonts w:hint="eastAsia"/>
                <w:sz w:val="21"/>
                <w:szCs w:val="21"/>
              </w:rPr>
              <w:t>上記内容を踏まえ</w:t>
            </w:r>
            <w:r w:rsidR="00214648" w:rsidRPr="00A0217D">
              <w:rPr>
                <w:rFonts w:ascii="Segoe UI Symbol" w:hAnsi="Segoe UI Symbol" w:cs="Segoe UI Symbol" w:hint="eastAsia"/>
                <w:sz w:val="21"/>
                <w:szCs w:val="21"/>
              </w:rPr>
              <w:t>、外構・緑等に関して配慮した点を記載ください</w:t>
            </w:r>
            <w:r w:rsidR="00214648">
              <w:rPr>
                <w:rFonts w:ascii="Segoe UI Symbol" w:hAnsi="Segoe UI Symbol" w:cs="Segoe UI Symbol" w:hint="eastAsia"/>
                <w:sz w:val="21"/>
                <w:szCs w:val="21"/>
              </w:rPr>
              <w:t>。</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430276CF" w14:textId="77777777" w:rsidR="00937350" w:rsidRDefault="00937350">
            <w:pPr>
              <w:jc w:val="center"/>
              <w:rPr>
                <w:rFonts w:ascii="BIZ UDゴシック" w:eastAsia="BIZ UDゴシック" w:hAnsi="BIZ UDゴシック"/>
                <w:szCs w:val="24"/>
              </w:rPr>
            </w:pPr>
          </w:p>
          <w:p w14:paraId="19D72C20" w14:textId="77777777" w:rsidR="00937350" w:rsidRDefault="00937350">
            <w:pPr>
              <w:jc w:val="center"/>
              <w:rPr>
                <w:rFonts w:ascii="BIZ UDゴシック" w:eastAsia="BIZ UDゴシック" w:hAnsi="BIZ UDゴシック"/>
                <w:szCs w:val="24"/>
              </w:rPr>
            </w:pPr>
          </w:p>
          <w:p w14:paraId="03BD6F16" w14:textId="4D97441D" w:rsidR="00937350" w:rsidRDefault="00937350">
            <w:pPr>
              <w:jc w:val="center"/>
              <w:rPr>
                <w:rFonts w:ascii="BIZ UDゴシック" w:eastAsia="BIZ UDゴシック" w:hAnsi="BIZ UDゴシック"/>
                <w:szCs w:val="24"/>
              </w:rPr>
            </w:pPr>
            <w:r>
              <w:rPr>
                <w:rFonts w:ascii="BIZ UDゴシック" w:eastAsia="BIZ UDゴシック" w:hAnsi="BIZ UDゴシック" w:hint="eastAsia"/>
                <w:szCs w:val="24"/>
              </w:rPr>
              <w:t>特記事項</w:t>
            </w:r>
          </w:p>
          <w:p w14:paraId="6BCAF383" w14:textId="77777777" w:rsidR="00937350" w:rsidRDefault="00937350">
            <w:pPr>
              <w:jc w:val="center"/>
              <w:rPr>
                <w:rFonts w:ascii="BIZ UDゴシック" w:eastAsia="BIZ UDゴシック" w:hAnsi="BIZ UDゴシック"/>
                <w:szCs w:val="24"/>
              </w:rPr>
            </w:pPr>
          </w:p>
          <w:p w14:paraId="11F0ADFA" w14:textId="77777777" w:rsidR="00937350" w:rsidRDefault="00937350">
            <w:pPr>
              <w:jc w:val="center"/>
              <w:rPr>
                <w:rFonts w:ascii="BIZ UDゴシック" w:eastAsia="BIZ UDゴシック" w:hAnsi="BIZ UDゴシック"/>
                <w:szCs w:val="24"/>
              </w:rPr>
            </w:pPr>
          </w:p>
          <w:p w14:paraId="4929D62B" w14:textId="77777777" w:rsidR="00937350" w:rsidRDefault="00937350">
            <w:pPr>
              <w:jc w:val="center"/>
              <w:rPr>
                <w:rFonts w:ascii="BIZ UDゴシック" w:eastAsia="BIZ UDゴシック" w:hAnsi="BIZ UDゴシック"/>
                <w:szCs w:val="24"/>
              </w:rPr>
            </w:pPr>
          </w:p>
          <w:p w14:paraId="4AE93EC2" w14:textId="77777777" w:rsidR="00937350" w:rsidRDefault="00937350">
            <w:pPr>
              <w:jc w:val="center"/>
              <w:rPr>
                <w:rFonts w:ascii="BIZ UDゴシック" w:eastAsia="BIZ UDゴシック" w:hAnsi="BIZ UDゴシック"/>
                <w:szCs w:val="24"/>
              </w:rPr>
            </w:pPr>
          </w:p>
          <w:p w14:paraId="77E4835D" w14:textId="2D2DC156" w:rsidR="00937350" w:rsidRDefault="00937350">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608D66E2" w14:textId="71196FD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024D52D2" w14:textId="6B15031C" w:rsidR="00C4615C" w:rsidRPr="00C4615C" w:rsidRDefault="00937350" w:rsidP="00A0217D">
            <w:pPr>
              <w:ind w:left="240" w:hangingChars="100" w:hanging="240"/>
              <w:rPr>
                <w:szCs w:val="24"/>
              </w:rPr>
            </w:pPr>
            <w:r>
              <w:rPr>
                <w:rFonts w:hint="eastAsia"/>
                <w:szCs w:val="24"/>
              </w:rPr>
              <w:lastRenderedPageBreak/>
              <w:t>■</w:t>
            </w:r>
            <w:r w:rsidR="00C4615C" w:rsidRPr="00C4615C">
              <w:rPr>
                <w:rFonts w:hint="eastAsia"/>
                <w:szCs w:val="24"/>
              </w:rPr>
              <w:t>地域別に定められたガイドライン等がある場合は、当該ガイドライン等の内容を踏まえ、本基準と併せて双方の基準に配慮する。</w:t>
            </w:r>
          </w:p>
          <w:p w14:paraId="1B83AA1F" w14:textId="4C697414" w:rsidR="00C4615C" w:rsidRPr="00C4615C" w:rsidRDefault="00937350" w:rsidP="00A0217D">
            <w:pPr>
              <w:ind w:left="240" w:hangingChars="100" w:hanging="240"/>
              <w:rPr>
                <w:szCs w:val="24"/>
              </w:rPr>
            </w:pPr>
            <w:r>
              <w:rPr>
                <w:rFonts w:hint="eastAsia"/>
                <w:szCs w:val="24"/>
              </w:rPr>
              <w:t>■</w:t>
            </w:r>
            <w:r w:rsidR="00C4615C" w:rsidRPr="00C4615C">
              <w:rPr>
                <w:rFonts w:hint="eastAsia"/>
                <w:szCs w:val="24"/>
              </w:rPr>
              <w:t>浅草寺から外壁等が見える場合については、見える面は、景観形成特別地区（浅草寺周辺）の景観形成基準の内容も踏まえた計画とする。</w:t>
            </w:r>
          </w:p>
          <w:p w14:paraId="2BB0DBAC" w14:textId="2DE378B8" w:rsidR="00781A89" w:rsidRPr="00D80A7B" w:rsidRDefault="00937350" w:rsidP="00A0217D">
            <w:pPr>
              <w:ind w:left="240" w:hangingChars="100" w:hanging="240"/>
              <w:rPr>
                <w:szCs w:val="24"/>
              </w:rPr>
            </w:pPr>
            <w:r>
              <w:rPr>
                <w:rFonts w:hint="eastAsia"/>
                <w:szCs w:val="24"/>
              </w:rPr>
              <w:t>■</w:t>
            </w:r>
            <w:r w:rsidR="00C4615C" w:rsidRPr="00C4615C">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6680076D" w:rsidR="00214648" w:rsidRDefault="00781A89" w:rsidP="00214648">
            <w:pPr>
              <w:ind w:left="240" w:hangingChars="100" w:hanging="240"/>
              <w:rPr>
                <w:szCs w:val="24"/>
              </w:rPr>
            </w:pPr>
            <w:r>
              <w:rPr>
                <w:rFonts w:hint="eastAsia"/>
                <w:szCs w:val="24"/>
              </w:rPr>
              <w:t>（記載欄）</w:t>
            </w:r>
            <w:r w:rsidR="00A0217D">
              <w:rPr>
                <w:rFonts w:hint="eastAsia"/>
                <w:sz w:val="21"/>
                <w:szCs w:val="21"/>
              </w:rPr>
              <w:t>上記内容を踏まえ</w:t>
            </w:r>
            <w:r w:rsidR="00214648" w:rsidRPr="008B3B78">
              <w:rPr>
                <w:rFonts w:ascii="Segoe UI Symbol" w:hAnsi="Segoe UI Symbol" w:cs="Segoe UI Symbol" w:hint="eastAsia"/>
                <w:sz w:val="21"/>
                <w:szCs w:val="21"/>
              </w:rPr>
              <w:t>、</w:t>
            </w:r>
            <w:r w:rsidR="00214648">
              <w:rPr>
                <w:rFonts w:ascii="Segoe UI Symbol" w:hAnsi="Segoe UI Symbol" w:cs="Segoe UI Symbol" w:hint="eastAsia"/>
                <w:sz w:val="21"/>
                <w:szCs w:val="21"/>
              </w:rPr>
              <w:t>該当がある場合は</w:t>
            </w:r>
            <w:r w:rsidR="000C0337">
              <w:rPr>
                <w:rFonts w:ascii="Segoe UI Symbol" w:hAnsi="Segoe UI Symbol" w:cs="Segoe UI Symbol" w:hint="eastAsia"/>
                <w:sz w:val="21"/>
                <w:szCs w:val="21"/>
              </w:rPr>
              <w:t>配慮した点を</w:t>
            </w:r>
            <w:r w:rsidR="00214648">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937350">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9636" w14:textId="77777777" w:rsidR="00937350" w:rsidRDefault="00937350" w:rsidP="00937350">
      <w:r>
        <w:separator/>
      </w:r>
    </w:p>
  </w:endnote>
  <w:endnote w:type="continuationSeparator" w:id="0">
    <w:p w14:paraId="028658ED" w14:textId="77777777" w:rsidR="00937350" w:rsidRDefault="00937350" w:rsidP="0093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160776"/>
      <w:docPartObj>
        <w:docPartGallery w:val="Page Numbers (Bottom of Page)"/>
        <w:docPartUnique/>
      </w:docPartObj>
    </w:sdtPr>
    <w:sdtEndPr/>
    <w:sdtContent>
      <w:p w14:paraId="2BD7C957" w14:textId="41D89CC0" w:rsidR="00937350" w:rsidRDefault="00937350">
        <w:pPr>
          <w:pStyle w:val="ad"/>
          <w:jc w:val="right"/>
        </w:pPr>
        <w:r>
          <w:fldChar w:fldCharType="begin"/>
        </w:r>
        <w:r>
          <w:instrText>PAGE   \* MERGEFORMAT</w:instrText>
        </w:r>
        <w:r>
          <w:fldChar w:fldCharType="separate"/>
        </w:r>
        <w:r>
          <w:rPr>
            <w:lang w:val="ja-JP"/>
          </w:rPr>
          <w:t>2</w:t>
        </w:r>
        <w:r>
          <w:fldChar w:fldCharType="end"/>
        </w:r>
        <w:r>
          <w:rPr>
            <w:rFonts w:hint="eastAsia"/>
          </w:rPr>
          <w:t>（浅草六区地区）</w:t>
        </w:r>
      </w:p>
    </w:sdtContent>
  </w:sdt>
  <w:p w14:paraId="301C6C86" w14:textId="77777777" w:rsidR="00937350" w:rsidRDefault="009373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BB5D" w14:textId="77777777" w:rsidR="00937350" w:rsidRDefault="00937350" w:rsidP="00937350">
      <w:r>
        <w:separator/>
      </w:r>
    </w:p>
  </w:footnote>
  <w:footnote w:type="continuationSeparator" w:id="0">
    <w:p w14:paraId="69C408D3" w14:textId="77777777" w:rsidR="00937350" w:rsidRDefault="00937350" w:rsidP="00937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0C0337"/>
    <w:rsid w:val="000E44A1"/>
    <w:rsid w:val="00214648"/>
    <w:rsid w:val="0023392D"/>
    <w:rsid w:val="00280FA2"/>
    <w:rsid w:val="003B027F"/>
    <w:rsid w:val="00425E3F"/>
    <w:rsid w:val="004A0C51"/>
    <w:rsid w:val="005E4DE1"/>
    <w:rsid w:val="0060312C"/>
    <w:rsid w:val="006E3BB4"/>
    <w:rsid w:val="00781A89"/>
    <w:rsid w:val="007976A2"/>
    <w:rsid w:val="00853048"/>
    <w:rsid w:val="008B3B78"/>
    <w:rsid w:val="008F52D0"/>
    <w:rsid w:val="00937350"/>
    <w:rsid w:val="0094670A"/>
    <w:rsid w:val="00957B94"/>
    <w:rsid w:val="009F2D83"/>
    <w:rsid w:val="009F611B"/>
    <w:rsid w:val="00A0217D"/>
    <w:rsid w:val="00A47E56"/>
    <w:rsid w:val="00B4215E"/>
    <w:rsid w:val="00BB3AC8"/>
    <w:rsid w:val="00BE01A8"/>
    <w:rsid w:val="00C4615C"/>
    <w:rsid w:val="00C774D9"/>
    <w:rsid w:val="00CC4EA1"/>
    <w:rsid w:val="00CE282F"/>
    <w:rsid w:val="00D2592A"/>
    <w:rsid w:val="00D80A7B"/>
    <w:rsid w:val="00E20DA6"/>
    <w:rsid w:val="00E300CF"/>
    <w:rsid w:val="00E3136C"/>
    <w:rsid w:val="00FD00D4"/>
    <w:rsid w:val="00FE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37350"/>
    <w:pPr>
      <w:tabs>
        <w:tab w:val="center" w:pos="4252"/>
        <w:tab w:val="right" w:pos="8504"/>
      </w:tabs>
      <w:snapToGrid w:val="0"/>
    </w:pPr>
  </w:style>
  <w:style w:type="character" w:customStyle="1" w:styleId="ac">
    <w:name w:val="ヘッダー (文字)"/>
    <w:basedOn w:val="a0"/>
    <w:link w:val="ab"/>
    <w:uiPriority w:val="99"/>
    <w:rsid w:val="00937350"/>
  </w:style>
  <w:style w:type="paragraph" w:styleId="ad">
    <w:name w:val="footer"/>
    <w:basedOn w:val="a"/>
    <w:link w:val="ae"/>
    <w:uiPriority w:val="99"/>
    <w:unhideWhenUsed/>
    <w:rsid w:val="00937350"/>
    <w:pPr>
      <w:tabs>
        <w:tab w:val="center" w:pos="4252"/>
        <w:tab w:val="right" w:pos="8504"/>
      </w:tabs>
      <w:snapToGrid w:val="0"/>
    </w:pPr>
  </w:style>
  <w:style w:type="character" w:customStyle="1" w:styleId="ae">
    <w:name w:val="フッター (文字)"/>
    <w:basedOn w:val="a0"/>
    <w:link w:val="ad"/>
    <w:uiPriority w:val="99"/>
    <w:rsid w:val="0093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2026-05-01T05:46:00Z</dcterms:created>
  <dcterms:modified xsi:type="dcterms:W3CDTF">2026-05-01T05:46:00Z</dcterms:modified>
</cp:coreProperties>
</file>