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D9B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別記第</w:t>
      </w:r>
      <w:r w:rsidR="00EA2523" w:rsidRPr="002F0CEF">
        <w:rPr>
          <w:rFonts w:ascii="BIZ UD明朝 Medium" w:eastAsia="BIZ UD明朝 Medium" w:hAnsi="BIZ UD明朝 Medium"/>
        </w:rPr>
        <w:t>6</w:t>
      </w:r>
      <w:r w:rsidRPr="002F0CEF">
        <w:rPr>
          <w:rFonts w:ascii="BIZ UD明朝 Medium" w:eastAsia="BIZ UD明朝 Medium" w:hAnsi="BIZ UD明朝 Medium" w:hint="eastAsia"/>
        </w:rPr>
        <w:t>号</w:t>
      </w:r>
      <w:r w:rsidR="00584E90" w:rsidRPr="002F0CEF">
        <w:rPr>
          <w:rFonts w:ascii="BIZ UD明朝 Medium" w:eastAsia="BIZ UD明朝 Medium" w:hAnsi="BIZ UD明朝 Medium" w:hint="eastAsia"/>
        </w:rPr>
        <w:t xml:space="preserve">　</w:t>
      </w:r>
      <w:r w:rsidRPr="002F0CEF">
        <w:rPr>
          <w:rFonts w:ascii="BIZ UD明朝 Medium" w:eastAsia="BIZ UD明朝 Medium" w:hAnsi="BIZ UD明朝 Medium" w:hint="eastAsia"/>
        </w:rPr>
        <w:t>その</w:t>
      </w:r>
      <w:r w:rsidRPr="002F0CEF">
        <w:rPr>
          <w:rFonts w:ascii="BIZ UD明朝 Medium" w:eastAsia="BIZ UD明朝 Medium" w:hAnsi="BIZ UD明朝 Medium"/>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2F0CEF" w14:paraId="5518FC72" w14:textId="77777777" w:rsidTr="00185927">
        <w:trPr>
          <w:cantSplit/>
          <w:trHeight w:val="647"/>
        </w:trPr>
        <w:tc>
          <w:tcPr>
            <w:tcW w:w="10765" w:type="dxa"/>
            <w:gridSpan w:val="7"/>
            <w:tcBorders>
              <w:bottom w:val="nil"/>
            </w:tcBorders>
            <w:vAlign w:val="center"/>
          </w:tcPr>
          <w:p w14:paraId="314592AE"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遊戯施設工事監理状況調書</w:t>
            </w:r>
          </w:p>
        </w:tc>
      </w:tr>
      <w:tr w:rsidR="00AA62C5" w:rsidRPr="002F0CEF" w14:paraId="0F7F094F" w14:textId="77777777">
        <w:trPr>
          <w:cantSplit/>
          <w:trHeight w:val="500"/>
        </w:trPr>
        <w:tc>
          <w:tcPr>
            <w:tcW w:w="105" w:type="dxa"/>
            <w:vMerge w:val="restart"/>
            <w:tcBorders>
              <w:top w:val="nil"/>
            </w:tcBorders>
            <w:vAlign w:val="center"/>
          </w:tcPr>
          <w:p w14:paraId="3A997615"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134" w:type="dxa"/>
            <w:gridSpan w:val="4"/>
            <w:vAlign w:val="center"/>
          </w:tcPr>
          <w:p w14:paraId="2C53E73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spacing w:val="210"/>
              </w:rPr>
              <w:t>確認項</w:t>
            </w:r>
            <w:r w:rsidRPr="002F0CEF">
              <w:rPr>
                <w:rFonts w:ascii="BIZ UD明朝 Medium" w:eastAsia="BIZ UD明朝 Medium" w:hAnsi="BIZ UD明朝 Medium" w:hint="eastAsia"/>
              </w:rPr>
              <w:t>目</w:t>
            </w:r>
          </w:p>
        </w:tc>
        <w:tc>
          <w:tcPr>
            <w:tcW w:w="1428" w:type="dxa"/>
            <w:vAlign w:val="center"/>
          </w:tcPr>
          <w:p w14:paraId="29D9C57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添付書類</w:t>
            </w:r>
          </w:p>
        </w:tc>
        <w:tc>
          <w:tcPr>
            <w:tcW w:w="98" w:type="dxa"/>
            <w:vMerge w:val="restart"/>
            <w:tcBorders>
              <w:top w:val="nil"/>
            </w:tcBorders>
            <w:vAlign w:val="center"/>
          </w:tcPr>
          <w:p w14:paraId="2278CDE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r>
      <w:tr w:rsidR="00AA62C5" w:rsidRPr="002F0CEF" w14:paraId="476F52B3" w14:textId="77777777" w:rsidTr="00185927">
        <w:trPr>
          <w:cantSplit/>
          <w:trHeight w:val="464"/>
        </w:trPr>
        <w:tc>
          <w:tcPr>
            <w:tcW w:w="105" w:type="dxa"/>
            <w:vMerge/>
            <w:vAlign w:val="center"/>
          </w:tcPr>
          <w:p w14:paraId="1794C3A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412216F0"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ウォータースライド</w:t>
            </w:r>
          </w:p>
        </w:tc>
        <w:tc>
          <w:tcPr>
            <w:tcW w:w="315" w:type="dxa"/>
            <w:vMerge w:val="restart"/>
            <w:textDirection w:val="tbRlV"/>
            <w:vAlign w:val="center"/>
          </w:tcPr>
          <w:p w14:paraId="53D6BD0B"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構造関係</w:t>
            </w:r>
          </w:p>
        </w:tc>
        <w:tc>
          <w:tcPr>
            <w:tcW w:w="315" w:type="dxa"/>
            <w:vAlign w:val="center"/>
          </w:tcPr>
          <w:p w14:paraId="701F3040"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778AFE9C"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地盤は、沈下、陥没等がなく、排水も問題ない。</w:t>
            </w:r>
          </w:p>
        </w:tc>
        <w:tc>
          <w:tcPr>
            <w:tcW w:w="1428" w:type="dxa"/>
            <w:vAlign w:val="center"/>
          </w:tcPr>
          <w:p w14:paraId="2A568E2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5981BCC"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B3F6D29" w14:textId="77777777">
        <w:trPr>
          <w:cantSplit/>
          <w:trHeight w:val="500"/>
        </w:trPr>
        <w:tc>
          <w:tcPr>
            <w:tcW w:w="105" w:type="dxa"/>
            <w:vMerge/>
            <w:vAlign w:val="center"/>
          </w:tcPr>
          <w:p w14:paraId="14C484F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22D5C0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12F8AA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7E5E40F"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196AD55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基礎は、基礎コンクリートに部分的なき裂、破損がない。</w:t>
            </w:r>
          </w:p>
        </w:tc>
        <w:tc>
          <w:tcPr>
            <w:tcW w:w="1428" w:type="dxa"/>
            <w:vAlign w:val="center"/>
          </w:tcPr>
          <w:p w14:paraId="32862AF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602A20F6"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B227F17" w14:textId="77777777">
        <w:trPr>
          <w:cantSplit/>
          <w:trHeight w:val="500"/>
        </w:trPr>
        <w:tc>
          <w:tcPr>
            <w:tcW w:w="105" w:type="dxa"/>
            <w:vMerge/>
            <w:vAlign w:val="center"/>
          </w:tcPr>
          <w:p w14:paraId="5B4B980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E14587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D92230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1A575329"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231E109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構造物・構造体・支柱・梁・補助部材等はさび、腐食破損等がない。</w:t>
            </w:r>
          </w:p>
        </w:tc>
        <w:tc>
          <w:tcPr>
            <w:tcW w:w="1428" w:type="dxa"/>
            <w:vAlign w:val="center"/>
          </w:tcPr>
          <w:p w14:paraId="536FD37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040F5452"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C8BC834" w14:textId="77777777">
        <w:trPr>
          <w:cantSplit/>
          <w:trHeight w:val="500"/>
        </w:trPr>
        <w:tc>
          <w:tcPr>
            <w:tcW w:w="105" w:type="dxa"/>
            <w:vMerge/>
            <w:vAlign w:val="center"/>
          </w:tcPr>
          <w:p w14:paraId="5572832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51D407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E3DCC0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3C9CD8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7FDDFCD1"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基礎、構造体は、安全上支障なく施工されている。</w:t>
            </w:r>
          </w:p>
        </w:tc>
        <w:tc>
          <w:tcPr>
            <w:tcW w:w="1428" w:type="dxa"/>
            <w:vAlign w:val="center"/>
          </w:tcPr>
          <w:p w14:paraId="0238E327"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写真・データ</w:t>
            </w:r>
          </w:p>
        </w:tc>
        <w:tc>
          <w:tcPr>
            <w:tcW w:w="98" w:type="dxa"/>
            <w:vMerge/>
            <w:vAlign w:val="center"/>
          </w:tcPr>
          <w:p w14:paraId="5B6F0125"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95EDCFF" w14:textId="77777777">
        <w:trPr>
          <w:cantSplit/>
          <w:trHeight w:val="500"/>
        </w:trPr>
        <w:tc>
          <w:tcPr>
            <w:tcW w:w="105" w:type="dxa"/>
            <w:vMerge/>
            <w:vAlign w:val="center"/>
          </w:tcPr>
          <w:p w14:paraId="298C429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4E4651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49060375"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滑走路関係</w:t>
            </w:r>
          </w:p>
        </w:tc>
        <w:tc>
          <w:tcPr>
            <w:tcW w:w="315" w:type="dxa"/>
            <w:vAlign w:val="center"/>
          </w:tcPr>
          <w:p w14:paraId="06BF87E2"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7CCC9D8C"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滑走路本体に劣化、損傷がないことを確認した。</w:t>
            </w:r>
          </w:p>
        </w:tc>
        <w:tc>
          <w:tcPr>
            <w:tcW w:w="1428" w:type="dxa"/>
            <w:vAlign w:val="center"/>
          </w:tcPr>
          <w:p w14:paraId="50C509C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21421BB"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20E75E58" w14:textId="77777777">
        <w:trPr>
          <w:cantSplit/>
          <w:trHeight w:val="500"/>
        </w:trPr>
        <w:tc>
          <w:tcPr>
            <w:tcW w:w="105" w:type="dxa"/>
            <w:vMerge/>
            <w:vAlign w:val="center"/>
          </w:tcPr>
          <w:p w14:paraId="5751093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ADB500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A992C1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13CBC7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22168908"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滑走路取付状況等に支障がない。</w:t>
            </w:r>
          </w:p>
        </w:tc>
        <w:tc>
          <w:tcPr>
            <w:tcW w:w="1428" w:type="dxa"/>
            <w:vAlign w:val="center"/>
          </w:tcPr>
          <w:p w14:paraId="5593B80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1F086A6B"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2F85E12" w14:textId="77777777">
        <w:trPr>
          <w:cantSplit/>
          <w:trHeight w:val="500"/>
        </w:trPr>
        <w:tc>
          <w:tcPr>
            <w:tcW w:w="105" w:type="dxa"/>
            <w:vMerge/>
            <w:vAlign w:val="center"/>
          </w:tcPr>
          <w:p w14:paraId="671B16C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545D51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30BC1E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651B3EEB"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6149A273"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張出し部分</w:t>
            </w:r>
            <w:r w:rsidRPr="002F0CEF">
              <w:rPr>
                <w:rFonts w:ascii="BIZ UD明朝 Medium" w:eastAsia="BIZ UD明朝 Medium" w:hAnsi="BIZ UD明朝 Medium"/>
              </w:rPr>
              <w:t>(</w:t>
            </w:r>
            <w:r w:rsidRPr="002F0CEF">
              <w:rPr>
                <w:rFonts w:ascii="BIZ UD明朝 Medium" w:eastAsia="BIZ UD明朝 Medium" w:hAnsi="BIZ UD明朝 Medium" w:hint="eastAsia"/>
              </w:rPr>
              <w:t>手すり</w:t>
            </w:r>
            <w:r w:rsidRPr="002F0CEF">
              <w:rPr>
                <w:rFonts w:ascii="BIZ UD明朝 Medium" w:eastAsia="BIZ UD明朝 Medium" w:hAnsi="BIZ UD明朝 Medium"/>
              </w:rPr>
              <w:t>)</w:t>
            </w:r>
            <w:r w:rsidRPr="002F0CEF">
              <w:rPr>
                <w:rFonts w:ascii="BIZ UD明朝 Medium" w:eastAsia="BIZ UD明朝 Medium" w:hAnsi="BIZ UD明朝 Medium" w:hint="eastAsia"/>
              </w:rPr>
              <w:t>、飛出防止壁の取付状況等に支障がない。</w:t>
            </w:r>
          </w:p>
        </w:tc>
        <w:tc>
          <w:tcPr>
            <w:tcW w:w="1428" w:type="dxa"/>
            <w:vAlign w:val="center"/>
          </w:tcPr>
          <w:p w14:paraId="60E9F0E3"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09CB2FE0"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D4275BE" w14:textId="77777777">
        <w:trPr>
          <w:cantSplit/>
          <w:trHeight w:val="500"/>
        </w:trPr>
        <w:tc>
          <w:tcPr>
            <w:tcW w:w="105" w:type="dxa"/>
            <w:vMerge/>
            <w:vAlign w:val="center"/>
          </w:tcPr>
          <w:p w14:paraId="1D3DAD2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227CDF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2C1543B0"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発着部関係</w:t>
            </w:r>
          </w:p>
        </w:tc>
        <w:tc>
          <w:tcPr>
            <w:tcW w:w="315" w:type="dxa"/>
            <w:vAlign w:val="center"/>
          </w:tcPr>
          <w:p w14:paraId="46D2914D"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171D131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スタート台、階段床等の取付状況等に支障がない。</w:t>
            </w:r>
          </w:p>
        </w:tc>
        <w:tc>
          <w:tcPr>
            <w:tcW w:w="1428" w:type="dxa"/>
            <w:vAlign w:val="center"/>
          </w:tcPr>
          <w:p w14:paraId="5171095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880B8E7"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A1215D6" w14:textId="77777777">
        <w:trPr>
          <w:cantSplit/>
          <w:trHeight w:val="500"/>
        </w:trPr>
        <w:tc>
          <w:tcPr>
            <w:tcW w:w="105" w:type="dxa"/>
            <w:vMerge/>
            <w:vAlign w:val="center"/>
          </w:tcPr>
          <w:p w14:paraId="79ABF5B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4FEDC9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060E4E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03AEC5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5F892E0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着水部分本体は損傷部がなく、安全に着水できる。</w:t>
            </w:r>
          </w:p>
        </w:tc>
        <w:tc>
          <w:tcPr>
            <w:tcW w:w="1428" w:type="dxa"/>
            <w:vAlign w:val="center"/>
          </w:tcPr>
          <w:p w14:paraId="2CB6ADE3"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739A8EA"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12A434B1" w14:textId="77777777">
        <w:trPr>
          <w:cantSplit/>
          <w:trHeight w:val="500"/>
        </w:trPr>
        <w:tc>
          <w:tcPr>
            <w:tcW w:w="105" w:type="dxa"/>
            <w:vMerge/>
            <w:vAlign w:val="center"/>
          </w:tcPr>
          <w:p w14:paraId="22DCA44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596590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3E1842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2D98CC7A"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59E93039"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着水部の水深表示がなされている。</w:t>
            </w:r>
          </w:p>
        </w:tc>
        <w:tc>
          <w:tcPr>
            <w:tcW w:w="1428" w:type="dxa"/>
            <w:vAlign w:val="center"/>
          </w:tcPr>
          <w:p w14:paraId="61EBD49F"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2F48B067"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0AE1F7A5" w14:textId="77777777">
        <w:trPr>
          <w:cantSplit/>
          <w:trHeight w:val="500"/>
        </w:trPr>
        <w:tc>
          <w:tcPr>
            <w:tcW w:w="105" w:type="dxa"/>
            <w:vMerge/>
            <w:vAlign w:val="center"/>
          </w:tcPr>
          <w:p w14:paraId="4086128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282005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054CD8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揚水装置関係</w:t>
            </w:r>
          </w:p>
        </w:tc>
        <w:tc>
          <w:tcPr>
            <w:tcW w:w="315" w:type="dxa"/>
            <w:vAlign w:val="center"/>
          </w:tcPr>
          <w:p w14:paraId="505D4A25"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25F25DB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揚水装置の取付状況等に支障がない。</w:t>
            </w:r>
          </w:p>
        </w:tc>
        <w:tc>
          <w:tcPr>
            <w:tcW w:w="1428" w:type="dxa"/>
            <w:vAlign w:val="center"/>
          </w:tcPr>
          <w:p w14:paraId="5E00EE8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64CC40E2"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6FB353AB" w14:textId="77777777">
        <w:trPr>
          <w:cantSplit/>
          <w:trHeight w:val="500"/>
        </w:trPr>
        <w:tc>
          <w:tcPr>
            <w:tcW w:w="105" w:type="dxa"/>
            <w:vMerge/>
            <w:vAlign w:val="center"/>
          </w:tcPr>
          <w:p w14:paraId="19E62AB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E027E89"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0BD1A7F"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61AE53F9"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77D86F7D"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揚水装置からの漏れ、さび、異音等がない。</w:t>
            </w:r>
          </w:p>
        </w:tc>
        <w:tc>
          <w:tcPr>
            <w:tcW w:w="1428" w:type="dxa"/>
            <w:vAlign w:val="center"/>
          </w:tcPr>
          <w:p w14:paraId="453A0E2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F3E2F8E"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946C6D2" w14:textId="77777777">
        <w:trPr>
          <w:cantSplit/>
          <w:trHeight w:val="500"/>
        </w:trPr>
        <w:tc>
          <w:tcPr>
            <w:tcW w:w="105" w:type="dxa"/>
            <w:vMerge/>
            <w:vAlign w:val="center"/>
          </w:tcPr>
          <w:p w14:paraId="4D9DB55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642ABF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6CAEE2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221F317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21B8D61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揚水装置の動作等は支障がない。</w:t>
            </w:r>
          </w:p>
        </w:tc>
        <w:tc>
          <w:tcPr>
            <w:tcW w:w="1428" w:type="dxa"/>
            <w:vAlign w:val="center"/>
          </w:tcPr>
          <w:p w14:paraId="4AFA8EA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09400D31"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B2DA233" w14:textId="77777777">
        <w:trPr>
          <w:cantSplit/>
          <w:trHeight w:val="500"/>
        </w:trPr>
        <w:tc>
          <w:tcPr>
            <w:tcW w:w="105" w:type="dxa"/>
            <w:vMerge/>
            <w:vAlign w:val="center"/>
          </w:tcPr>
          <w:p w14:paraId="2B46651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6A023E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88E2FE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1CFB835"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28DAB18E"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揚水ポンプの電動機の作動試験は適切である。</w:t>
            </w:r>
          </w:p>
        </w:tc>
        <w:tc>
          <w:tcPr>
            <w:tcW w:w="1428" w:type="dxa"/>
            <w:vAlign w:val="center"/>
          </w:tcPr>
          <w:p w14:paraId="68DA686E"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1DE5279E"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4048C41" w14:textId="77777777">
        <w:trPr>
          <w:cantSplit/>
          <w:trHeight w:val="500"/>
        </w:trPr>
        <w:tc>
          <w:tcPr>
            <w:tcW w:w="105" w:type="dxa"/>
            <w:vMerge/>
            <w:vAlign w:val="center"/>
          </w:tcPr>
          <w:p w14:paraId="20B47B8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6F3032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73CD536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電気関係</w:t>
            </w:r>
          </w:p>
        </w:tc>
        <w:tc>
          <w:tcPr>
            <w:tcW w:w="315" w:type="dxa"/>
            <w:vAlign w:val="center"/>
          </w:tcPr>
          <w:p w14:paraId="27055489"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1288D594"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受電盤、制御盤、操作盤等の取付状況は支障</w:t>
            </w:r>
            <w:r w:rsidR="0013411F" w:rsidRPr="002F0CEF">
              <w:rPr>
                <w:rFonts w:ascii="BIZ UD明朝 Medium" w:eastAsia="BIZ UD明朝 Medium" w:hAnsi="BIZ UD明朝 Medium" w:hint="eastAsia"/>
              </w:rPr>
              <w:t>がなく</w:t>
            </w:r>
            <w:r w:rsidRPr="002F0CEF">
              <w:rPr>
                <w:rFonts w:ascii="BIZ UD明朝 Medium" w:eastAsia="BIZ UD明朝 Medium" w:hAnsi="BIZ UD明朝 Medium" w:hint="eastAsia"/>
              </w:rPr>
              <w:t>、絶縁抵抗値は適切である。</w:t>
            </w:r>
          </w:p>
        </w:tc>
        <w:tc>
          <w:tcPr>
            <w:tcW w:w="1428" w:type="dxa"/>
            <w:vAlign w:val="center"/>
          </w:tcPr>
          <w:p w14:paraId="26763F05"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215C7BC2"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185927" w:rsidRPr="002F0CEF" w14:paraId="38B06010" w14:textId="77777777">
        <w:trPr>
          <w:cantSplit/>
          <w:trHeight w:val="500"/>
        </w:trPr>
        <w:tc>
          <w:tcPr>
            <w:tcW w:w="105" w:type="dxa"/>
            <w:vMerge/>
            <w:vAlign w:val="center"/>
          </w:tcPr>
          <w:p w14:paraId="6D857E17"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5432886"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C76735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1734E36C"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63056CE4"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配電線、給電線、照明電飾等の取付状況等支障がなく、接地抵抗値は適切である。</w:t>
            </w:r>
          </w:p>
        </w:tc>
        <w:tc>
          <w:tcPr>
            <w:tcW w:w="1428" w:type="dxa"/>
            <w:vAlign w:val="center"/>
          </w:tcPr>
          <w:p w14:paraId="622F4BAE"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4B773EC8"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216B3DE1" w14:textId="77777777">
        <w:trPr>
          <w:cantSplit/>
          <w:trHeight w:val="500"/>
        </w:trPr>
        <w:tc>
          <w:tcPr>
            <w:tcW w:w="105" w:type="dxa"/>
            <w:vMerge/>
            <w:vAlign w:val="center"/>
          </w:tcPr>
          <w:p w14:paraId="616224B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D28928D"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88AD28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30BC9FA7"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4F458C21"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被保護建築物等の雷保護レベルに従って、外部雷保護システムが設置されている。</w:t>
            </w:r>
          </w:p>
        </w:tc>
        <w:tc>
          <w:tcPr>
            <w:tcW w:w="1428" w:type="dxa"/>
            <w:vAlign w:val="center"/>
          </w:tcPr>
          <w:p w14:paraId="3A1DAC40"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1F65DA0F"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021A29EB" w14:textId="77777777">
        <w:trPr>
          <w:cantSplit/>
          <w:trHeight w:val="500"/>
        </w:trPr>
        <w:tc>
          <w:tcPr>
            <w:tcW w:w="105" w:type="dxa"/>
            <w:vMerge/>
            <w:vAlign w:val="center"/>
          </w:tcPr>
          <w:p w14:paraId="2A319EB5"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CA2418C"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7B96FC1"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7000F50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6FC63842"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被保護建築物等が保護範囲内に入るように受電部システムが設置されている。</w:t>
            </w:r>
          </w:p>
        </w:tc>
        <w:tc>
          <w:tcPr>
            <w:tcW w:w="1428" w:type="dxa"/>
            <w:vAlign w:val="center"/>
          </w:tcPr>
          <w:p w14:paraId="226926E7"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写真</w:t>
            </w:r>
          </w:p>
        </w:tc>
        <w:tc>
          <w:tcPr>
            <w:tcW w:w="98" w:type="dxa"/>
            <w:vMerge/>
            <w:vAlign w:val="center"/>
          </w:tcPr>
          <w:p w14:paraId="37062730"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74C3EEB6" w14:textId="77777777">
        <w:trPr>
          <w:cantSplit/>
          <w:trHeight w:val="500"/>
        </w:trPr>
        <w:tc>
          <w:tcPr>
            <w:tcW w:w="105" w:type="dxa"/>
            <w:vMerge/>
            <w:vAlign w:val="center"/>
          </w:tcPr>
          <w:p w14:paraId="40C6C8CE"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51255AA"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B6D2888"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35B8D814"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0F46359C"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引下げ導線システムと受電部システム、接地極システムが電気的に接続されている。</w:t>
            </w:r>
          </w:p>
        </w:tc>
        <w:tc>
          <w:tcPr>
            <w:tcW w:w="1428" w:type="dxa"/>
            <w:vAlign w:val="center"/>
          </w:tcPr>
          <w:p w14:paraId="138359F2"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写真</w:t>
            </w:r>
          </w:p>
        </w:tc>
        <w:tc>
          <w:tcPr>
            <w:tcW w:w="98" w:type="dxa"/>
            <w:vMerge/>
            <w:vAlign w:val="center"/>
          </w:tcPr>
          <w:p w14:paraId="311E5C33"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1006DA06" w14:textId="77777777">
        <w:trPr>
          <w:cantSplit/>
          <w:trHeight w:val="500"/>
        </w:trPr>
        <w:tc>
          <w:tcPr>
            <w:tcW w:w="105" w:type="dxa"/>
            <w:vMerge/>
            <w:vAlign w:val="center"/>
          </w:tcPr>
          <w:p w14:paraId="1BA9A252"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5C4F456"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FDE6B31"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12C342D8"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67E81EAD"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引下げ導線システムが保護レベルに応じた平均間隔に配置されている。</w:t>
            </w:r>
          </w:p>
        </w:tc>
        <w:tc>
          <w:tcPr>
            <w:tcW w:w="1428" w:type="dxa"/>
            <w:vAlign w:val="center"/>
          </w:tcPr>
          <w:p w14:paraId="4EEDB441"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1029008D"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26CC4CA5" w14:textId="77777777">
        <w:trPr>
          <w:cantSplit/>
          <w:trHeight w:val="500"/>
        </w:trPr>
        <w:tc>
          <w:tcPr>
            <w:tcW w:w="105" w:type="dxa"/>
            <w:vMerge/>
            <w:vAlign w:val="center"/>
          </w:tcPr>
          <w:p w14:paraId="71E6BF84"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C4E12A8"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A2E797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03F7B50A"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50E8E113"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接地極システムが設計通りに施工されている。</w:t>
            </w:r>
          </w:p>
        </w:tc>
        <w:tc>
          <w:tcPr>
            <w:tcW w:w="1428" w:type="dxa"/>
            <w:vAlign w:val="center"/>
          </w:tcPr>
          <w:p w14:paraId="110F88B2"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写真</w:t>
            </w:r>
          </w:p>
        </w:tc>
        <w:tc>
          <w:tcPr>
            <w:tcW w:w="98" w:type="dxa"/>
            <w:vMerge/>
            <w:vAlign w:val="center"/>
          </w:tcPr>
          <w:p w14:paraId="1BFBD2A2"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19ED8A93" w14:textId="77777777">
        <w:trPr>
          <w:cantSplit/>
          <w:trHeight w:val="500"/>
        </w:trPr>
        <w:tc>
          <w:tcPr>
            <w:tcW w:w="105" w:type="dxa"/>
            <w:vMerge/>
            <w:vAlign w:val="center"/>
          </w:tcPr>
          <w:p w14:paraId="06A52DD6"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9DC20B2"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CDEF7B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70D3453B"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8</w:t>
            </w:r>
          </w:p>
        </w:tc>
        <w:tc>
          <w:tcPr>
            <w:tcW w:w="8189" w:type="dxa"/>
            <w:vAlign w:val="center"/>
          </w:tcPr>
          <w:p w14:paraId="7413E962"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外部雷保護システムが規定の材料で、最小寸法を満たしている。</w:t>
            </w:r>
          </w:p>
        </w:tc>
        <w:tc>
          <w:tcPr>
            <w:tcW w:w="1428" w:type="dxa"/>
            <w:vAlign w:val="center"/>
          </w:tcPr>
          <w:p w14:paraId="3AED45AB"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3B968EB5"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21222E91" w14:textId="77777777">
        <w:trPr>
          <w:cantSplit/>
          <w:trHeight w:val="500"/>
        </w:trPr>
        <w:tc>
          <w:tcPr>
            <w:tcW w:w="105" w:type="dxa"/>
            <w:vMerge/>
            <w:vAlign w:val="center"/>
          </w:tcPr>
          <w:p w14:paraId="48E9F48E"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257CC8B"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D4ECBFD"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保安関係</w:t>
            </w:r>
          </w:p>
        </w:tc>
        <w:tc>
          <w:tcPr>
            <w:tcW w:w="315" w:type="dxa"/>
            <w:vAlign w:val="center"/>
          </w:tcPr>
          <w:p w14:paraId="22F45412"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124A01FF" w14:textId="77777777" w:rsidR="00185927" w:rsidRPr="002F0CEF" w:rsidRDefault="00185927" w:rsidP="00185927">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安全柵、誘導柵の取付状況等に支障がない。</w:t>
            </w:r>
          </w:p>
        </w:tc>
        <w:tc>
          <w:tcPr>
            <w:tcW w:w="1428" w:type="dxa"/>
            <w:vAlign w:val="center"/>
          </w:tcPr>
          <w:p w14:paraId="3C3B43BE"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48A29B07"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65A55774" w14:textId="77777777">
        <w:trPr>
          <w:cantSplit/>
          <w:trHeight w:val="500"/>
        </w:trPr>
        <w:tc>
          <w:tcPr>
            <w:tcW w:w="105" w:type="dxa"/>
            <w:vMerge/>
            <w:tcBorders>
              <w:bottom w:val="nil"/>
            </w:tcBorders>
            <w:vAlign w:val="center"/>
          </w:tcPr>
          <w:p w14:paraId="37612E0B"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6302CC5"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1325411"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22CFC321"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177D903F"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注意事項等の掲示が分かりやすい場所にある。</w:t>
            </w:r>
          </w:p>
        </w:tc>
        <w:tc>
          <w:tcPr>
            <w:tcW w:w="1428" w:type="dxa"/>
            <w:vAlign w:val="center"/>
          </w:tcPr>
          <w:p w14:paraId="471390C3"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54A55471"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164F1150" w14:textId="77777777">
        <w:trPr>
          <w:cantSplit/>
          <w:trHeight w:val="500"/>
        </w:trPr>
        <w:tc>
          <w:tcPr>
            <w:tcW w:w="105" w:type="dxa"/>
            <w:vMerge/>
            <w:tcBorders>
              <w:bottom w:val="nil"/>
            </w:tcBorders>
            <w:vAlign w:val="center"/>
          </w:tcPr>
          <w:p w14:paraId="1318E645"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D469279"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76E08A4"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334E6FDE"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63266DE4"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運行管理規程は作成してある。</w:t>
            </w:r>
          </w:p>
        </w:tc>
        <w:tc>
          <w:tcPr>
            <w:tcW w:w="1428" w:type="dxa"/>
            <w:vAlign w:val="center"/>
          </w:tcPr>
          <w:p w14:paraId="5452A04A"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00DC1645"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301451B9" w14:textId="77777777" w:rsidTr="00185927">
        <w:trPr>
          <w:cantSplit/>
          <w:trHeight w:val="558"/>
        </w:trPr>
        <w:tc>
          <w:tcPr>
            <w:tcW w:w="10765" w:type="dxa"/>
            <w:gridSpan w:val="7"/>
            <w:tcBorders>
              <w:top w:val="nil"/>
            </w:tcBorders>
          </w:tcPr>
          <w:p w14:paraId="7257DF09" w14:textId="77777777" w:rsidR="00185927" w:rsidRPr="002F0CEF" w:rsidRDefault="00185927" w:rsidP="00185927">
            <w:pPr>
              <w:wordWrap w:val="0"/>
              <w:overflowPunct w:val="0"/>
              <w:autoSpaceDE w:val="0"/>
              <w:autoSpaceDN w:val="0"/>
              <w:spacing w:before="120"/>
              <w:rPr>
                <w:rFonts w:ascii="BIZ UD明朝 Medium" w:eastAsia="BIZ UD明朝 Medium" w:hAnsi="BIZ UD明朝 Medium"/>
              </w:rPr>
            </w:pPr>
            <w:r w:rsidRPr="002F0CEF">
              <w:rPr>
                <w:rFonts w:ascii="BIZ UD明朝 Medium" w:eastAsia="BIZ UD明朝 Medium" w:hAnsi="BIZ UD明朝 Medium"/>
              </w:rPr>
              <w:t>(</w:t>
            </w:r>
            <w:r w:rsidRPr="002F0CEF">
              <w:rPr>
                <w:rFonts w:ascii="BIZ UD明朝 Medium" w:eastAsia="BIZ UD明朝 Medium" w:hAnsi="BIZ UD明朝 Medium" w:hint="eastAsia"/>
              </w:rPr>
              <w:t>注意</w:t>
            </w:r>
            <w:r w:rsidRPr="002F0CEF">
              <w:rPr>
                <w:rFonts w:ascii="BIZ UD明朝 Medium" w:eastAsia="BIZ UD明朝 Medium" w:hAnsi="BIZ UD明朝 Medium"/>
              </w:rPr>
              <w:t>)</w:t>
            </w:r>
            <w:r w:rsidRPr="002F0CEF">
              <w:rPr>
                <w:rFonts w:ascii="BIZ UD明朝 Medium" w:eastAsia="BIZ UD明朝 Medium" w:hAnsi="BIZ UD明朝 Medium" w:hint="eastAsia"/>
              </w:rPr>
              <w:t xml:space="preserve">　確認した項目については、項目番号を○で囲んでください。</w:t>
            </w:r>
          </w:p>
        </w:tc>
      </w:tr>
    </w:tbl>
    <w:p w14:paraId="168FE23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lastRenderedPageBreak/>
        <w:t>その</w:t>
      </w:r>
      <w:r w:rsidRPr="002F0CEF">
        <w:rPr>
          <w:rFonts w:ascii="BIZ UD明朝 Medium" w:eastAsia="BIZ UD明朝 Medium" w:hAnsi="BIZ UD明朝 Medium"/>
        </w:rPr>
        <w:t>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2F0CEF" w14:paraId="3068D1D0" w14:textId="77777777">
        <w:trPr>
          <w:cantSplit/>
        </w:trPr>
        <w:tc>
          <w:tcPr>
            <w:tcW w:w="10765" w:type="dxa"/>
            <w:gridSpan w:val="7"/>
            <w:tcBorders>
              <w:bottom w:val="nil"/>
            </w:tcBorders>
            <w:vAlign w:val="center"/>
          </w:tcPr>
          <w:p w14:paraId="28E6918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r>
      <w:tr w:rsidR="00AA62C5" w:rsidRPr="002F0CEF" w14:paraId="63650AFE" w14:textId="77777777">
        <w:trPr>
          <w:cantSplit/>
          <w:trHeight w:val="440"/>
        </w:trPr>
        <w:tc>
          <w:tcPr>
            <w:tcW w:w="105" w:type="dxa"/>
            <w:vMerge w:val="restart"/>
            <w:tcBorders>
              <w:top w:val="nil"/>
            </w:tcBorders>
            <w:vAlign w:val="center"/>
          </w:tcPr>
          <w:p w14:paraId="4045EB22"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134" w:type="dxa"/>
            <w:gridSpan w:val="4"/>
            <w:vAlign w:val="center"/>
          </w:tcPr>
          <w:p w14:paraId="555A57A2"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spacing w:val="210"/>
              </w:rPr>
              <w:t>確認事</w:t>
            </w:r>
            <w:r w:rsidRPr="002F0CEF">
              <w:rPr>
                <w:rFonts w:ascii="BIZ UD明朝 Medium" w:eastAsia="BIZ UD明朝 Medium" w:hAnsi="BIZ UD明朝 Medium" w:hint="eastAsia"/>
              </w:rPr>
              <w:t>項</w:t>
            </w:r>
          </w:p>
        </w:tc>
        <w:tc>
          <w:tcPr>
            <w:tcW w:w="1428" w:type="dxa"/>
            <w:vAlign w:val="center"/>
          </w:tcPr>
          <w:p w14:paraId="05E0CB5B"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添付書類</w:t>
            </w:r>
          </w:p>
        </w:tc>
        <w:tc>
          <w:tcPr>
            <w:tcW w:w="98" w:type="dxa"/>
            <w:vMerge w:val="restart"/>
            <w:tcBorders>
              <w:top w:val="nil"/>
            </w:tcBorders>
            <w:vAlign w:val="center"/>
          </w:tcPr>
          <w:p w14:paraId="1BE60BF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r>
      <w:tr w:rsidR="00AA62C5" w:rsidRPr="002F0CEF" w14:paraId="17959420" w14:textId="77777777">
        <w:trPr>
          <w:cantSplit/>
          <w:trHeight w:val="440"/>
        </w:trPr>
        <w:tc>
          <w:tcPr>
            <w:tcW w:w="105" w:type="dxa"/>
            <w:vMerge/>
            <w:vAlign w:val="center"/>
          </w:tcPr>
          <w:p w14:paraId="3663A87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2841955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ウォータースライドを除く</w:t>
            </w:r>
          </w:p>
        </w:tc>
        <w:tc>
          <w:tcPr>
            <w:tcW w:w="315" w:type="dxa"/>
            <w:vMerge w:val="restart"/>
            <w:textDirection w:val="tbRlV"/>
            <w:vAlign w:val="center"/>
          </w:tcPr>
          <w:p w14:paraId="770A5350"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構造部関係</w:t>
            </w:r>
          </w:p>
        </w:tc>
        <w:tc>
          <w:tcPr>
            <w:tcW w:w="315" w:type="dxa"/>
            <w:vAlign w:val="center"/>
          </w:tcPr>
          <w:p w14:paraId="622B0CCF"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28975F0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地盤は、沈下、陥没等がなく、排水も問題ない。</w:t>
            </w:r>
          </w:p>
        </w:tc>
        <w:tc>
          <w:tcPr>
            <w:tcW w:w="1428" w:type="dxa"/>
            <w:vAlign w:val="center"/>
          </w:tcPr>
          <w:p w14:paraId="5224823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DA4D53E"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55919A8" w14:textId="77777777">
        <w:trPr>
          <w:cantSplit/>
          <w:trHeight w:val="440"/>
        </w:trPr>
        <w:tc>
          <w:tcPr>
            <w:tcW w:w="105" w:type="dxa"/>
            <w:vMerge/>
            <w:vAlign w:val="center"/>
          </w:tcPr>
          <w:p w14:paraId="606058F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B42685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DAA365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5F4566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79A3149D"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基礎は、基礎コンクリートに部分的なき裂、破損がない。</w:t>
            </w:r>
          </w:p>
        </w:tc>
        <w:tc>
          <w:tcPr>
            <w:tcW w:w="1428" w:type="dxa"/>
            <w:vAlign w:val="center"/>
          </w:tcPr>
          <w:p w14:paraId="005AC685"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57E9CFB"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1E2257B5" w14:textId="77777777">
        <w:trPr>
          <w:cantSplit/>
          <w:trHeight w:val="440"/>
        </w:trPr>
        <w:tc>
          <w:tcPr>
            <w:tcW w:w="105" w:type="dxa"/>
            <w:vMerge/>
            <w:vAlign w:val="center"/>
          </w:tcPr>
          <w:p w14:paraId="563A2D6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0ECAD6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2C5DC6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BA44E67"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4960A51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構造物・構造体・支柱・梁・舞台等はさび、腐食破損等がない。</w:t>
            </w:r>
          </w:p>
        </w:tc>
        <w:tc>
          <w:tcPr>
            <w:tcW w:w="1428" w:type="dxa"/>
            <w:vAlign w:val="center"/>
          </w:tcPr>
          <w:p w14:paraId="1BAAAE9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DF7952A"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25DAFE3A" w14:textId="77777777">
        <w:trPr>
          <w:cantSplit/>
          <w:trHeight w:val="440"/>
        </w:trPr>
        <w:tc>
          <w:tcPr>
            <w:tcW w:w="105" w:type="dxa"/>
            <w:vMerge/>
            <w:vAlign w:val="center"/>
          </w:tcPr>
          <w:p w14:paraId="268B808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0CDFF8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9D1958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4861EC3A"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6FB04FE6"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基礎、構造体は、安全上支障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なく施工されている。</w:t>
            </w:r>
          </w:p>
        </w:tc>
        <w:tc>
          <w:tcPr>
            <w:tcW w:w="1428" w:type="dxa"/>
            <w:vAlign w:val="center"/>
          </w:tcPr>
          <w:p w14:paraId="59F61ACC"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写真・データ</w:t>
            </w:r>
          </w:p>
        </w:tc>
        <w:tc>
          <w:tcPr>
            <w:tcW w:w="98" w:type="dxa"/>
            <w:vMerge/>
            <w:vAlign w:val="center"/>
          </w:tcPr>
          <w:p w14:paraId="516EE1D8"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16A5EEF1" w14:textId="77777777">
        <w:trPr>
          <w:cantSplit/>
          <w:trHeight w:val="440"/>
        </w:trPr>
        <w:tc>
          <w:tcPr>
            <w:tcW w:w="105" w:type="dxa"/>
            <w:vMerge/>
            <w:vAlign w:val="center"/>
          </w:tcPr>
          <w:p w14:paraId="5D57B9F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986B3E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FB00647"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軌道関係</w:t>
            </w:r>
          </w:p>
        </w:tc>
        <w:tc>
          <w:tcPr>
            <w:tcW w:w="315" w:type="dxa"/>
            <w:vAlign w:val="center"/>
          </w:tcPr>
          <w:p w14:paraId="6EED7A1A"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27722D0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軌条、走路、水路にさび、腐食、</w:t>
            </w:r>
            <w:r w:rsidR="009405BA" w:rsidRPr="002F0CEF">
              <w:rPr>
                <w:rFonts w:ascii="BIZ UD明朝 Medium" w:eastAsia="BIZ UD明朝 Medium" w:hAnsi="BIZ UD明朝 Medium" w:hint="eastAsia"/>
              </w:rPr>
              <w:t>緩み</w:t>
            </w:r>
            <w:r w:rsidRPr="002F0CEF">
              <w:rPr>
                <w:rFonts w:ascii="BIZ UD明朝 Medium" w:eastAsia="BIZ UD明朝 Medium" w:hAnsi="BIZ UD明朝 Medium" w:hint="eastAsia"/>
              </w:rPr>
              <w:t>等が認められない。</w:t>
            </w:r>
          </w:p>
        </w:tc>
        <w:tc>
          <w:tcPr>
            <w:tcW w:w="1428" w:type="dxa"/>
            <w:vAlign w:val="center"/>
          </w:tcPr>
          <w:p w14:paraId="62357F6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965EF9B"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BC2D134" w14:textId="77777777">
        <w:trPr>
          <w:cantSplit/>
          <w:trHeight w:val="440"/>
        </w:trPr>
        <w:tc>
          <w:tcPr>
            <w:tcW w:w="105" w:type="dxa"/>
            <w:vMerge/>
            <w:vAlign w:val="center"/>
          </w:tcPr>
          <w:p w14:paraId="76CC610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9B31C5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753048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16E0ACF8"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44587358"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支持部材等にさび、腐食、緩み等が認められない。</w:t>
            </w:r>
          </w:p>
        </w:tc>
        <w:tc>
          <w:tcPr>
            <w:tcW w:w="1428" w:type="dxa"/>
            <w:vAlign w:val="center"/>
          </w:tcPr>
          <w:p w14:paraId="104DDB3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15DFF4E6"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268BC098" w14:textId="77777777">
        <w:trPr>
          <w:cantSplit/>
          <w:trHeight w:val="440"/>
        </w:trPr>
        <w:tc>
          <w:tcPr>
            <w:tcW w:w="105" w:type="dxa"/>
            <w:vMerge/>
            <w:vAlign w:val="center"/>
          </w:tcPr>
          <w:p w14:paraId="0BE093D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19400F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65F69CA2"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駆動装置及び伝動装置</w:t>
            </w:r>
          </w:p>
        </w:tc>
        <w:tc>
          <w:tcPr>
            <w:tcW w:w="315" w:type="dxa"/>
            <w:vAlign w:val="center"/>
          </w:tcPr>
          <w:p w14:paraId="40E3F1EE"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03C513B4"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電動機、制動機の取付状況は支障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3A91848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B9537D4"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320A1BDF" w14:textId="77777777">
        <w:trPr>
          <w:cantSplit/>
          <w:trHeight w:val="440"/>
        </w:trPr>
        <w:tc>
          <w:tcPr>
            <w:tcW w:w="105" w:type="dxa"/>
            <w:vMerge/>
            <w:vAlign w:val="center"/>
          </w:tcPr>
          <w:p w14:paraId="5A68555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F9FE24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3B94DB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6E6F95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75F8374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軸継手の取付状況は支障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4E6C786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252EAE5"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11E46D4" w14:textId="77777777">
        <w:trPr>
          <w:cantSplit/>
          <w:trHeight w:val="440"/>
        </w:trPr>
        <w:tc>
          <w:tcPr>
            <w:tcW w:w="105" w:type="dxa"/>
            <w:vMerge/>
            <w:vAlign w:val="center"/>
          </w:tcPr>
          <w:p w14:paraId="48DC1B3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F0C173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DE29E5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9E0A2BC"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09CFABD7"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軸継手は異音振動等が認められない。</w:t>
            </w:r>
          </w:p>
        </w:tc>
        <w:tc>
          <w:tcPr>
            <w:tcW w:w="1428" w:type="dxa"/>
            <w:vAlign w:val="center"/>
          </w:tcPr>
          <w:p w14:paraId="7F000AA7"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FA5A7AC"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08BB66C3" w14:textId="77777777">
        <w:trPr>
          <w:cantSplit/>
          <w:trHeight w:val="440"/>
        </w:trPr>
        <w:tc>
          <w:tcPr>
            <w:tcW w:w="105" w:type="dxa"/>
            <w:vMerge/>
            <w:vAlign w:val="center"/>
          </w:tcPr>
          <w:p w14:paraId="1190089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DA6269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A23C00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88BB852"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032AF67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減速機の取付状況は支障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223DCA1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77E70D5"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3A81A498" w14:textId="77777777">
        <w:trPr>
          <w:cantSplit/>
          <w:trHeight w:val="440"/>
        </w:trPr>
        <w:tc>
          <w:tcPr>
            <w:tcW w:w="105" w:type="dxa"/>
            <w:vMerge/>
            <w:vAlign w:val="center"/>
          </w:tcPr>
          <w:p w14:paraId="1861EFF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04018F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609CE9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1462B3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6BF4374A"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減速機は異音振動等が認められない。</w:t>
            </w:r>
          </w:p>
        </w:tc>
        <w:tc>
          <w:tcPr>
            <w:tcW w:w="1428" w:type="dxa"/>
            <w:vAlign w:val="center"/>
          </w:tcPr>
          <w:p w14:paraId="12FA0414"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1C7B1FDA"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8ED93B6" w14:textId="77777777">
        <w:trPr>
          <w:cantSplit/>
          <w:trHeight w:val="440"/>
        </w:trPr>
        <w:tc>
          <w:tcPr>
            <w:tcW w:w="105" w:type="dxa"/>
            <w:vMerge/>
            <w:vAlign w:val="center"/>
          </w:tcPr>
          <w:p w14:paraId="1A94301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2069AA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267FBDF"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A364F8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50952297"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伝動装置の取付状況は支障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045CD81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8D9DC83"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6773CB5" w14:textId="77777777">
        <w:trPr>
          <w:cantSplit/>
          <w:trHeight w:val="440"/>
        </w:trPr>
        <w:tc>
          <w:tcPr>
            <w:tcW w:w="105" w:type="dxa"/>
            <w:vMerge/>
            <w:vAlign w:val="center"/>
          </w:tcPr>
          <w:p w14:paraId="2D488C5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33D2D5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D022C5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76CD4FD"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7533A248"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伝動装置は異音振動等が認められない。</w:t>
            </w:r>
          </w:p>
        </w:tc>
        <w:tc>
          <w:tcPr>
            <w:tcW w:w="1428" w:type="dxa"/>
            <w:vAlign w:val="center"/>
          </w:tcPr>
          <w:p w14:paraId="58E5A315"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CAE5170"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6BEAD201" w14:textId="77777777">
        <w:trPr>
          <w:cantSplit/>
          <w:trHeight w:val="440"/>
        </w:trPr>
        <w:tc>
          <w:tcPr>
            <w:tcW w:w="105" w:type="dxa"/>
            <w:vMerge/>
            <w:vAlign w:val="center"/>
          </w:tcPr>
          <w:p w14:paraId="6760D1E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86094AF"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C34BF4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E9B38D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8</w:t>
            </w:r>
          </w:p>
        </w:tc>
        <w:tc>
          <w:tcPr>
            <w:tcW w:w="8189" w:type="dxa"/>
            <w:vAlign w:val="center"/>
          </w:tcPr>
          <w:p w14:paraId="73DFC04E"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軸及び軸受装置の取付状況は支障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69E15F6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0614ED93"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1BB2C22" w14:textId="77777777">
        <w:trPr>
          <w:cantSplit/>
          <w:trHeight w:val="440"/>
        </w:trPr>
        <w:tc>
          <w:tcPr>
            <w:tcW w:w="105" w:type="dxa"/>
            <w:vMerge/>
            <w:vAlign w:val="center"/>
          </w:tcPr>
          <w:p w14:paraId="2A8753A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4A0AE5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34D31C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37C320F"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9</w:t>
            </w:r>
          </w:p>
        </w:tc>
        <w:tc>
          <w:tcPr>
            <w:tcW w:w="8189" w:type="dxa"/>
            <w:vAlign w:val="center"/>
          </w:tcPr>
          <w:p w14:paraId="4E991FD9"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軸及び軸受装置は磨耗、振動等が認められない。</w:t>
            </w:r>
          </w:p>
        </w:tc>
        <w:tc>
          <w:tcPr>
            <w:tcW w:w="1428" w:type="dxa"/>
            <w:vAlign w:val="center"/>
          </w:tcPr>
          <w:p w14:paraId="63679CB9"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18F45DB2"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AE91B06" w14:textId="77777777">
        <w:trPr>
          <w:cantSplit/>
          <w:trHeight w:val="440"/>
        </w:trPr>
        <w:tc>
          <w:tcPr>
            <w:tcW w:w="105" w:type="dxa"/>
            <w:vMerge/>
            <w:vAlign w:val="center"/>
          </w:tcPr>
          <w:p w14:paraId="3499169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003F9E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397712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43DCDBC8"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10</w:t>
            </w:r>
          </w:p>
        </w:tc>
        <w:tc>
          <w:tcPr>
            <w:tcW w:w="8189" w:type="dxa"/>
            <w:vAlign w:val="center"/>
          </w:tcPr>
          <w:p w14:paraId="0AE84FBE"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駆動用歯車装置の取付状況、振動等が問題ない。</w:t>
            </w:r>
          </w:p>
        </w:tc>
        <w:tc>
          <w:tcPr>
            <w:tcW w:w="1428" w:type="dxa"/>
            <w:vAlign w:val="center"/>
          </w:tcPr>
          <w:p w14:paraId="0D47D57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17D4D481"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3AB02FB8" w14:textId="77777777">
        <w:trPr>
          <w:cantSplit/>
          <w:trHeight w:val="440"/>
        </w:trPr>
        <w:tc>
          <w:tcPr>
            <w:tcW w:w="105" w:type="dxa"/>
            <w:vMerge/>
            <w:vAlign w:val="center"/>
          </w:tcPr>
          <w:p w14:paraId="3BBE9DE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ABD8AC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480D90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E13470D"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11</w:t>
            </w:r>
          </w:p>
        </w:tc>
        <w:tc>
          <w:tcPr>
            <w:tcW w:w="8189" w:type="dxa"/>
            <w:vAlign w:val="center"/>
          </w:tcPr>
          <w:p w14:paraId="14997F4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駆動車輪装置の取付け等が問題ない。</w:t>
            </w:r>
          </w:p>
        </w:tc>
        <w:tc>
          <w:tcPr>
            <w:tcW w:w="1428" w:type="dxa"/>
            <w:vAlign w:val="center"/>
          </w:tcPr>
          <w:p w14:paraId="5FB4EAE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3AA3D85D"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F77B60" w:rsidRPr="002F0CEF" w14:paraId="0028805F" w14:textId="77777777">
        <w:trPr>
          <w:cantSplit/>
          <w:trHeight w:val="440"/>
        </w:trPr>
        <w:tc>
          <w:tcPr>
            <w:tcW w:w="105" w:type="dxa"/>
            <w:vMerge/>
            <w:vAlign w:val="center"/>
          </w:tcPr>
          <w:p w14:paraId="142367B5"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D4E57A2"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3184A344" w14:textId="77777777" w:rsidR="00F77B60" w:rsidRPr="002F0CEF" w:rsidRDefault="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巻上装置</w:t>
            </w:r>
          </w:p>
        </w:tc>
        <w:tc>
          <w:tcPr>
            <w:tcW w:w="315" w:type="dxa"/>
            <w:vAlign w:val="center"/>
          </w:tcPr>
          <w:p w14:paraId="48783122" w14:textId="77777777" w:rsidR="00F77B60" w:rsidRPr="002F0CEF" w:rsidRDefault="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4601BF7E"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巻上装置の取付け、動作に問題ない。</w:t>
            </w:r>
          </w:p>
        </w:tc>
        <w:tc>
          <w:tcPr>
            <w:tcW w:w="1428" w:type="dxa"/>
            <w:vAlign w:val="center"/>
          </w:tcPr>
          <w:p w14:paraId="4C1C0BF4"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6B037EE8" w14:textId="77777777" w:rsidR="00F77B60" w:rsidRPr="002F0CEF" w:rsidRDefault="00F77B60">
            <w:pPr>
              <w:wordWrap w:val="0"/>
              <w:overflowPunct w:val="0"/>
              <w:autoSpaceDE w:val="0"/>
              <w:autoSpaceDN w:val="0"/>
              <w:rPr>
                <w:rFonts w:ascii="BIZ UD明朝 Medium" w:eastAsia="BIZ UD明朝 Medium" w:hAnsi="BIZ UD明朝 Medium"/>
              </w:rPr>
            </w:pPr>
          </w:p>
        </w:tc>
      </w:tr>
      <w:tr w:rsidR="00F77B60" w:rsidRPr="002F0CEF" w14:paraId="5FD732FA" w14:textId="77777777">
        <w:trPr>
          <w:cantSplit/>
          <w:trHeight w:val="440"/>
        </w:trPr>
        <w:tc>
          <w:tcPr>
            <w:tcW w:w="105" w:type="dxa"/>
            <w:vMerge/>
            <w:vAlign w:val="center"/>
          </w:tcPr>
          <w:p w14:paraId="2CD17A2E"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B48FCFE"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A1E9309"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Align w:val="center"/>
          </w:tcPr>
          <w:p w14:paraId="41FB965D" w14:textId="77777777" w:rsidR="00F77B60" w:rsidRPr="002F0CEF" w:rsidRDefault="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6BC43C4F"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緊張装置の取付けが問題ない。</w:t>
            </w:r>
          </w:p>
        </w:tc>
        <w:tc>
          <w:tcPr>
            <w:tcW w:w="1428" w:type="dxa"/>
            <w:vAlign w:val="center"/>
          </w:tcPr>
          <w:p w14:paraId="624A8A53"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60A97415" w14:textId="77777777" w:rsidR="00F77B60" w:rsidRPr="002F0CEF" w:rsidRDefault="00F77B60">
            <w:pPr>
              <w:wordWrap w:val="0"/>
              <w:overflowPunct w:val="0"/>
              <w:autoSpaceDE w:val="0"/>
              <w:autoSpaceDN w:val="0"/>
              <w:rPr>
                <w:rFonts w:ascii="BIZ UD明朝 Medium" w:eastAsia="BIZ UD明朝 Medium" w:hAnsi="BIZ UD明朝 Medium"/>
              </w:rPr>
            </w:pPr>
          </w:p>
        </w:tc>
      </w:tr>
      <w:tr w:rsidR="00F77B60" w:rsidRPr="002F0CEF" w14:paraId="4A1B230B" w14:textId="77777777">
        <w:trPr>
          <w:cantSplit/>
          <w:trHeight w:val="440"/>
        </w:trPr>
        <w:tc>
          <w:tcPr>
            <w:tcW w:w="105" w:type="dxa"/>
            <w:vMerge/>
            <w:vAlign w:val="center"/>
          </w:tcPr>
          <w:p w14:paraId="5DCB897E"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4669D75"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FB386EA"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Align w:val="center"/>
          </w:tcPr>
          <w:p w14:paraId="354BB10D" w14:textId="77777777" w:rsidR="00F77B60" w:rsidRPr="002F0CEF" w:rsidRDefault="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33D404BC"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主索</w:t>
            </w:r>
            <w:r w:rsidRPr="002F0CEF">
              <w:rPr>
                <w:rFonts w:ascii="BIZ UD明朝 Medium" w:eastAsia="BIZ UD明朝 Medium" w:hAnsi="BIZ UD明朝 Medium"/>
              </w:rPr>
              <w:t>(</w:t>
            </w:r>
            <w:r w:rsidRPr="002F0CEF">
              <w:rPr>
                <w:rFonts w:ascii="BIZ UD明朝 Medium" w:eastAsia="BIZ UD明朝 Medium" w:hAnsi="BIZ UD明朝 Medium" w:hint="eastAsia"/>
              </w:rPr>
              <w:t>鎖</w:t>
            </w:r>
            <w:r w:rsidRPr="002F0CEF">
              <w:rPr>
                <w:rFonts w:ascii="BIZ UD明朝 Medium" w:eastAsia="BIZ UD明朝 Medium" w:hAnsi="BIZ UD明朝 Medium"/>
              </w:rPr>
              <w:t>)</w:t>
            </w:r>
            <w:r w:rsidRPr="002F0CEF">
              <w:rPr>
                <w:rFonts w:ascii="BIZ UD明朝 Medium" w:eastAsia="BIZ UD明朝 Medium" w:hAnsi="BIZ UD明朝 Medium" w:hint="eastAsia"/>
              </w:rPr>
              <w:t>に変形、錆等が認められない。</w:t>
            </w:r>
          </w:p>
        </w:tc>
        <w:tc>
          <w:tcPr>
            <w:tcW w:w="1428" w:type="dxa"/>
            <w:vAlign w:val="center"/>
          </w:tcPr>
          <w:p w14:paraId="67C65EEF"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4034F155" w14:textId="77777777" w:rsidR="00F77B60" w:rsidRPr="002F0CEF" w:rsidRDefault="00F77B60">
            <w:pPr>
              <w:wordWrap w:val="0"/>
              <w:overflowPunct w:val="0"/>
              <w:autoSpaceDE w:val="0"/>
              <w:autoSpaceDN w:val="0"/>
              <w:rPr>
                <w:rFonts w:ascii="BIZ UD明朝 Medium" w:eastAsia="BIZ UD明朝 Medium" w:hAnsi="BIZ UD明朝 Medium"/>
              </w:rPr>
            </w:pPr>
          </w:p>
        </w:tc>
      </w:tr>
      <w:tr w:rsidR="00F77B60" w:rsidRPr="002F0CEF" w14:paraId="50E08E89" w14:textId="77777777">
        <w:trPr>
          <w:cantSplit/>
          <w:trHeight w:val="440"/>
        </w:trPr>
        <w:tc>
          <w:tcPr>
            <w:tcW w:w="105" w:type="dxa"/>
            <w:vMerge/>
            <w:vAlign w:val="center"/>
          </w:tcPr>
          <w:p w14:paraId="0E1C3CAF"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C50B753"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F95DC5E" w14:textId="77777777" w:rsidR="00F77B60" w:rsidRPr="002F0CEF" w:rsidRDefault="00F77B60">
            <w:pPr>
              <w:wordWrap w:val="0"/>
              <w:overflowPunct w:val="0"/>
              <w:autoSpaceDE w:val="0"/>
              <w:autoSpaceDN w:val="0"/>
              <w:jc w:val="center"/>
              <w:rPr>
                <w:rFonts w:ascii="BIZ UD明朝 Medium" w:eastAsia="BIZ UD明朝 Medium" w:hAnsi="BIZ UD明朝 Medium"/>
              </w:rPr>
            </w:pPr>
          </w:p>
        </w:tc>
        <w:tc>
          <w:tcPr>
            <w:tcW w:w="315" w:type="dxa"/>
            <w:vAlign w:val="center"/>
          </w:tcPr>
          <w:p w14:paraId="6333EDAB" w14:textId="77777777" w:rsidR="00F77B60" w:rsidRPr="002F0CEF" w:rsidRDefault="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5A31AC22"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主索</w:t>
            </w:r>
            <w:r w:rsidRPr="002F0CEF">
              <w:rPr>
                <w:rFonts w:ascii="BIZ UD明朝 Medium" w:eastAsia="BIZ UD明朝 Medium" w:hAnsi="BIZ UD明朝 Medium"/>
              </w:rPr>
              <w:t>(</w:t>
            </w:r>
            <w:r w:rsidRPr="002F0CEF">
              <w:rPr>
                <w:rFonts w:ascii="BIZ UD明朝 Medium" w:eastAsia="BIZ UD明朝 Medium" w:hAnsi="BIZ UD明朝 Medium" w:hint="eastAsia"/>
              </w:rPr>
              <w:t>鎖</w:t>
            </w:r>
            <w:r w:rsidRPr="002F0CEF">
              <w:rPr>
                <w:rFonts w:ascii="BIZ UD明朝 Medium" w:eastAsia="BIZ UD明朝 Medium" w:hAnsi="BIZ UD明朝 Medium"/>
              </w:rPr>
              <w:t>)</w:t>
            </w:r>
            <w:r w:rsidRPr="002F0CEF">
              <w:rPr>
                <w:rFonts w:ascii="BIZ UD明朝 Medium" w:eastAsia="BIZ UD明朝 Medium" w:hAnsi="BIZ UD明朝 Medium" w:hint="eastAsia"/>
              </w:rPr>
              <w:t>端部の取付け等が問題ない。</w:t>
            </w:r>
          </w:p>
        </w:tc>
        <w:tc>
          <w:tcPr>
            <w:tcW w:w="1428" w:type="dxa"/>
            <w:vAlign w:val="center"/>
          </w:tcPr>
          <w:p w14:paraId="3EA58D96" w14:textId="77777777" w:rsidR="00F77B60" w:rsidRPr="002F0CEF" w:rsidRDefault="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0358948" w14:textId="77777777" w:rsidR="00F77B60" w:rsidRPr="002F0CEF" w:rsidRDefault="00F77B60">
            <w:pPr>
              <w:wordWrap w:val="0"/>
              <w:overflowPunct w:val="0"/>
              <w:autoSpaceDE w:val="0"/>
              <w:autoSpaceDN w:val="0"/>
              <w:rPr>
                <w:rFonts w:ascii="BIZ UD明朝 Medium" w:eastAsia="BIZ UD明朝 Medium" w:hAnsi="BIZ UD明朝 Medium"/>
              </w:rPr>
            </w:pPr>
          </w:p>
        </w:tc>
      </w:tr>
      <w:tr w:rsidR="00F77B60" w:rsidRPr="002F0CEF" w14:paraId="217F1767" w14:textId="77777777" w:rsidTr="00F77B60">
        <w:trPr>
          <w:cantSplit/>
          <w:trHeight w:val="440"/>
        </w:trPr>
        <w:tc>
          <w:tcPr>
            <w:tcW w:w="105" w:type="dxa"/>
            <w:vMerge/>
            <w:vAlign w:val="center"/>
          </w:tcPr>
          <w:p w14:paraId="51C8EF84"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4997B50"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F1C762B"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Align w:val="center"/>
          </w:tcPr>
          <w:p w14:paraId="71EE1BBF" w14:textId="77777777" w:rsidR="00F77B60" w:rsidRPr="002F0CEF" w:rsidRDefault="00F77B60" w:rsidP="00F77B60">
            <w:pPr>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56AB5D34" w14:textId="77777777" w:rsidR="00F77B60" w:rsidRPr="002F0CEF" w:rsidRDefault="00F77B60" w:rsidP="00F77B60">
            <w:pPr>
              <w:rPr>
                <w:rFonts w:ascii="BIZ UD明朝 Medium" w:eastAsia="BIZ UD明朝 Medium" w:hAnsi="BIZ UD明朝 Medium"/>
              </w:rPr>
            </w:pPr>
            <w:r w:rsidRPr="002F0CEF">
              <w:rPr>
                <w:rFonts w:ascii="BIZ UD明朝 Medium" w:eastAsia="BIZ UD明朝 Medium" w:hAnsi="BIZ UD明朝 Medium" w:hint="eastAsia"/>
              </w:rPr>
              <w:t>つり合おもりの取付状況に問題がない。</w:t>
            </w:r>
          </w:p>
        </w:tc>
        <w:tc>
          <w:tcPr>
            <w:tcW w:w="1428" w:type="dxa"/>
            <w:vAlign w:val="center"/>
          </w:tcPr>
          <w:p w14:paraId="0723869C" w14:textId="77777777" w:rsidR="00F77B60" w:rsidRPr="002F0CEF" w:rsidRDefault="00F77B60" w:rsidP="00F77B60">
            <w:pPr>
              <w:wordWrap w:val="0"/>
              <w:overflowPunct w:val="0"/>
              <w:autoSpaceDE w:val="0"/>
              <w:autoSpaceDN w:val="0"/>
              <w:rPr>
                <w:rFonts w:ascii="BIZ UD明朝 Medium" w:eastAsia="BIZ UD明朝 Medium" w:hAnsi="BIZ UD明朝 Medium"/>
              </w:rPr>
            </w:pPr>
          </w:p>
        </w:tc>
        <w:tc>
          <w:tcPr>
            <w:tcW w:w="98" w:type="dxa"/>
            <w:vMerge/>
            <w:vAlign w:val="center"/>
          </w:tcPr>
          <w:p w14:paraId="78EFC5AB" w14:textId="77777777" w:rsidR="00F77B60" w:rsidRPr="002F0CEF" w:rsidRDefault="00F77B60" w:rsidP="00F77B60">
            <w:pPr>
              <w:wordWrap w:val="0"/>
              <w:overflowPunct w:val="0"/>
              <w:autoSpaceDE w:val="0"/>
              <w:autoSpaceDN w:val="0"/>
              <w:rPr>
                <w:rFonts w:ascii="BIZ UD明朝 Medium" w:eastAsia="BIZ UD明朝 Medium" w:hAnsi="BIZ UD明朝 Medium"/>
              </w:rPr>
            </w:pPr>
          </w:p>
        </w:tc>
      </w:tr>
      <w:tr w:rsidR="00AA62C5" w:rsidRPr="002F0CEF" w14:paraId="67A3BFDD" w14:textId="77777777">
        <w:trPr>
          <w:cantSplit/>
          <w:trHeight w:val="440"/>
        </w:trPr>
        <w:tc>
          <w:tcPr>
            <w:tcW w:w="105" w:type="dxa"/>
            <w:vMerge/>
            <w:vAlign w:val="center"/>
          </w:tcPr>
          <w:p w14:paraId="23B17BA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AE14FB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60BD0DF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安全装置</w:t>
            </w:r>
          </w:p>
        </w:tc>
        <w:tc>
          <w:tcPr>
            <w:tcW w:w="315" w:type="dxa"/>
            <w:vAlign w:val="center"/>
          </w:tcPr>
          <w:p w14:paraId="4FCD3310"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0E2CDC76"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非常止め装置の取付状況、動作等</w:t>
            </w:r>
            <w:r w:rsidR="009405BA" w:rsidRPr="002F0CEF">
              <w:rPr>
                <w:rFonts w:ascii="BIZ UD明朝 Medium" w:eastAsia="BIZ UD明朝 Medium" w:hAnsi="BIZ UD明朝 Medium" w:hint="eastAsia"/>
              </w:rPr>
              <w:t>は</w:t>
            </w:r>
            <w:r w:rsidRPr="002F0CEF">
              <w:rPr>
                <w:rFonts w:ascii="BIZ UD明朝 Medium" w:eastAsia="BIZ UD明朝 Medium" w:hAnsi="BIZ UD明朝 Medium" w:hint="eastAsia"/>
              </w:rPr>
              <w:t>支障がない。</w:t>
            </w:r>
          </w:p>
        </w:tc>
        <w:tc>
          <w:tcPr>
            <w:tcW w:w="1428" w:type="dxa"/>
            <w:vAlign w:val="center"/>
          </w:tcPr>
          <w:p w14:paraId="6A1240B4"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9492F2D"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C41ADD0" w14:textId="77777777">
        <w:trPr>
          <w:cantSplit/>
          <w:trHeight w:val="440"/>
        </w:trPr>
        <w:tc>
          <w:tcPr>
            <w:tcW w:w="105" w:type="dxa"/>
            <w:vMerge/>
            <w:tcBorders>
              <w:bottom w:val="nil"/>
            </w:tcBorders>
            <w:vAlign w:val="center"/>
          </w:tcPr>
          <w:p w14:paraId="10047E6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7728F6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0F38B8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A3B92BB"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1A78D29F"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緩衝装置の取付状況、動作等は支障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2834EA9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1117771F"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15F067CE" w14:textId="77777777">
        <w:trPr>
          <w:cantSplit/>
          <w:trHeight w:val="440"/>
        </w:trPr>
        <w:tc>
          <w:tcPr>
            <w:tcW w:w="105" w:type="dxa"/>
            <w:vMerge/>
            <w:tcBorders>
              <w:bottom w:val="nil"/>
            </w:tcBorders>
            <w:vAlign w:val="center"/>
          </w:tcPr>
          <w:p w14:paraId="0EB5DE5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21F073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B64CCD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513BB68"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71097A6A"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乗物逆行防止装置、乗物急激降下防止装置の取付状況、動作等は支障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13AA3B75"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04B7B03B"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43F8F0C3" w14:textId="77777777">
        <w:trPr>
          <w:cantSplit/>
          <w:trHeight w:val="440"/>
        </w:trPr>
        <w:tc>
          <w:tcPr>
            <w:tcW w:w="105" w:type="dxa"/>
            <w:vMerge/>
            <w:tcBorders>
              <w:bottom w:val="nil"/>
            </w:tcBorders>
            <w:vAlign w:val="center"/>
          </w:tcPr>
          <w:p w14:paraId="42CB0F4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31698B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4ECC67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A85DED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5CC24C92"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制動装置の取付状況、動作等は支障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250069E9"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1BEBE690"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2DCBAF8E" w14:textId="77777777">
        <w:trPr>
          <w:cantSplit/>
          <w:trHeight w:val="440"/>
        </w:trPr>
        <w:tc>
          <w:tcPr>
            <w:tcW w:w="105" w:type="dxa"/>
            <w:vMerge/>
            <w:tcBorders>
              <w:bottom w:val="nil"/>
            </w:tcBorders>
            <w:vAlign w:val="center"/>
          </w:tcPr>
          <w:p w14:paraId="4039497F"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0C5731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1DE018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1CEDFB7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70D44F54"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速度制御装置の取付け、動作等は支障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1BF44094"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045E395F"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E210102" w14:textId="77777777">
        <w:trPr>
          <w:cantSplit/>
          <w:trHeight w:val="440"/>
        </w:trPr>
        <w:tc>
          <w:tcPr>
            <w:tcW w:w="105" w:type="dxa"/>
            <w:vMerge/>
            <w:tcBorders>
              <w:bottom w:val="nil"/>
            </w:tcBorders>
            <w:vAlign w:val="center"/>
          </w:tcPr>
          <w:p w14:paraId="7A1A9D5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A13331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D9C494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6FB42B0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6DE32CF7"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追突防止装置の取付状況、動作等は支障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3F40EAF4"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388269C8"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0EEB53C7" w14:textId="77777777">
        <w:trPr>
          <w:cantSplit/>
          <w:trHeight w:val="440"/>
        </w:trPr>
        <w:tc>
          <w:tcPr>
            <w:tcW w:w="105" w:type="dxa"/>
            <w:vMerge/>
            <w:tcBorders>
              <w:bottom w:val="nil"/>
            </w:tcBorders>
            <w:vAlign w:val="center"/>
          </w:tcPr>
          <w:p w14:paraId="5330A46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C1F2AC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2B8F2B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2C43B82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3CFBDAE6"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水位検出装置の取付状況、動作等は支障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25098EA3"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7AB1B7F6"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2A574860" w14:textId="77777777">
        <w:trPr>
          <w:cantSplit/>
        </w:trPr>
        <w:tc>
          <w:tcPr>
            <w:tcW w:w="10765" w:type="dxa"/>
            <w:gridSpan w:val="7"/>
            <w:tcBorders>
              <w:top w:val="nil"/>
            </w:tcBorders>
          </w:tcPr>
          <w:p w14:paraId="74F9B30F" w14:textId="77777777" w:rsidR="00AA62C5" w:rsidRPr="002F0CEF" w:rsidRDefault="00AA62C5">
            <w:pPr>
              <w:wordWrap w:val="0"/>
              <w:overflowPunct w:val="0"/>
              <w:autoSpaceDE w:val="0"/>
              <w:autoSpaceDN w:val="0"/>
              <w:spacing w:line="100" w:lineRule="exact"/>
              <w:rPr>
                <w:rFonts w:ascii="BIZ UD明朝 Medium" w:eastAsia="BIZ UD明朝 Medium" w:hAnsi="BIZ UD明朝 Medium"/>
              </w:rPr>
            </w:pPr>
            <w:r w:rsidRPr="002F0CEF">
              <w:rPr>
                <w:rFonts w:ascii="BIZ UD明朝 Medium" w:eastAsia="BIZ UD明朝 Medium" w:hAnsi="BIZ UD明朝 Medium" w:hint="eastAsia"/>
              </w:rPr>
              <w:t xml:space="preserve">　</w:t>
            </w:r>
          </w:p>
        </w:tc>
      </w:tr>
    </w:tbl>
    <w:p w14:paraId="71806383" w14:textId="77777777" w:rsidR="00AA62C5" w:rsidRPr="002F0CEF" w:rsidRDefault="00AA62C5">
      <w:pPr>
        <w:wordWrap w:val="0"/>
        <w:overflowPunct w:val="0"/>
        <w:autoSpaceDE w:val="0"/>
        <w:autoSpaceDN w:val="0"/>
        <w:jc w:val="right"/>
        <w:rPr>
          <w:rFonts w:ascii="BIZ UD明朝 Medium" w:eastAsia="BIZ UD明朝 Medium" w:hAnsi="BIZ UD明朝 Medium"/>
        </w:rPr>
      </w:pPr>
    </w:p>
    <w:p w14:paraId="65769438"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rPr>
        <w:br w:type="page"/>
      </w:r>
      <w:bookmarkStart w:id="0" w:name="OLE_LINK7"/>
      <w:r w:rsidRPr="002F0CEF">
        <w:rPr>
          <w:rFonts w:ascii="BIZ UD明朝 Medium" w:eastAsia="BIZ UD明朝 Medium" w:hAnsi="BIZ UD明朝 Medium" w:hint="eastAsia"/>
        </w:rPr>
        <w:t>その</w:t>
      </w:r>
      <w:r w:rsidRPr="002F0CEF">
        <w:rPr>
          <w:rFonts w:ascii="BIZ UD明朝 Medium" w:eastAsia="BIZ UD明朝 Medium" w:hAnsi="BIZ UD明朝 Medium"/>
        </w:rPr>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2F0CEF" w14:paraId="3E73E7AC" w14:textId="77777777">
        <w:trPr>
          <w:cantSplit/>
        </w:trPr>
        <w:tc>
          <w:tcPr>
            <w:tcW w:w="10765" w:type="dxa"/>
            <w:gridSpan w:val="7"/>
            <w:tcBorders>
              <w:bottom w:val="nil"/>
            </w:tcBorders>
            <w:vAlign w:val="center"/>
          </w:tcPr>
          <w:p w14:paraId="11211D7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r>
      <w:tr w:rsidR="00AA62C5" w:rsidRPr="002F0CEF" w14:paraId="53540AAC" w14:textId="77777777">
        <w:trPr>
          <w:cantSplit/>
          <w:trHeight w:val="460"/>
        </w:trPr>
        <w:tc>
          <w:tcPr>
            <w:tcW w:w="105" w:type="dxa"/>
            <w:vMerge w:val="restart"/>
            <w:tcBorders>
              <w:top w:val="nil"/>
            </w:tcBorders>
            <w:vAlign w:val="center"/>
          </w:tcPr>
          <w:p w14:paraId="7F8B86F9"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315" w:type="dxa"/>
            <w:vMerge w:val="restart"/>
            <w:textDirection w:val="tbRlV"/>
            <w:vAlign w:val="center"/>
          </w:tcPr>
          <w:p w14:paraId="26C6085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ウォータースライドを除く</w:t>
            </w:r>
          </w:p>
        </w:tc>
        <w:tc>
          <w:tcPr>
            <w:tcW w:w="315" w:type="dxa"/>
            <w:vMerge w:val="restart"/>
            <w:textDirection w:val="tbRlV"/>
            <w:vAlign w:val="center"/>
          </w:tcPr>
          <w:p w14:paraId="163A3A63"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乗物関係</w:t>
            </w:r>
          </w:p>
        </w:tc>
        <w:tc>
          <w:tcPr>
            <w:tcW w:w="315" w:type="dxa"/>
            <w:vAlign w:val="center"/>
          </w:tcPr>
          <w:p w14:paraId="52DEA07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41BEA70F"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客席部分の取付状況等</w:t>
            </w:r>
            <w:r w:rsidR="009405BA" w:rsidRPr="002F0CEF">
              <w:rPr>
                <w:rFonts w:ascii="BIZ UD明朝 Medium" w:eastAsia="BIZ UD明朝 Medium" w:hAnsi="BIZ UD明朝 Medium" w:hint="eastAsia"/>
              </w:rPr>
              <w:t>に</w:t>
            </w:r>
            <w:r w:rsidRPr="002F0CEF">
              <w:rPr>
                <w:rFonts w:ascii="BIZ UD明朝 Medium" w:eastAsia="BIZ UD明朝 Medium" w:hAnsi="BIZ UD明朝 Medium" w:hint="eastAsia"/>
              </w:rPr>
              <w:t>支障</w:t>
            </w:r>
            <w:r w:rsidR="009405BA"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4A1BBC45"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restart"/>
            <w:tcBorders>
              <w:top w:val="nil"/>
            </w:tcBorders>
            <w:vAlign w:val="center"/>
          </w:tcPr>
          <w:p w14:paraId="25128A65"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r>
      <w:tr w:rsidR="00AA62C5" w:rsidRPr="002F0CEF" w14:paraId="1B19416D" w14:textId="77777777">
        <w:trPr>
          <w:cantSplit/>
          <w:trHeight w:val="460"/>
        </w:trPr>
        <w:tc>
          <w:tcPr>
            <w:tcW w:w="105" w:type="dxa"/>
            <w:vMerge/>
            <w:vAlign w:val="center"/>
          </w:tcPr>
          <w:p w14:paraId="5A2A5B59"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5FF50A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EC50E8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78CB02F1"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1F3CD6B5"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客席部分に</w:t>
            </w:r>
            <w:r w:rsidR="009405BA" w:rsidRPr="002F0CEF">
              <w:rPr>
                <w:rFonts w:ascii="BIZ UD明朝 Medium" w:eastAsia="BIZ UD明朝 Medium" w:hAnsi="BIZ UD明朝 Medium" w:hint="eastAsia"/>
              </w:rPr>
              <w:t>おける</w:t>
            </w:r>
            <w:r w:rsidRPr="002F0CEF">
              <w:rPr>
                <w:rFonts w:ascii="BIZ UD明朝 Medium" w:eastAsia="BIZ UD明朝 Medium" w:hAnsi="BIZ UD明朝 Medium" w:hint="eastAsia"/>
              </w:rPr>
              <w:t>側壁等、施錠戸の取付け等</w:t>
            </w:r>
            <w:r w:rsidR="003C5ADD" w:rsidRPr="002F0CEF">
              <w:rPr>
                <w:rFonts w:ascii="BIZ UD明朝 Medium" w:eastAsia="BIZ UD明朝 Medium" w:hAnsi="BIZ UD明朝 Medium" w:hint="eastAsia"/>
              </w:rPr>
              <w:t>に</w:t>
            </w:r>
            <w:r w:rsidRPr="002F0CEF">
              <w:rPr>
                <w:rFonts w:ascii="BIZ UD明朝 Medium" w:eastAsia="BIZ UD明朝 Medium" w:hAnsi="BIZ UD明朝 Medium" w:hint="eastAsia"/>
              </w:rPr>
              <w:t>支障がない。</w:t>
            </w:r>
          </w:p>
        </w:tc>
        <w:tc>
          <w:tcPr>
            <w:tcW w:w="1428" w:type="dxa"/>
            <w:vAlign w:val="center"/>
          </w:tcPr>
          <w:p w14:paraId="7C059AAB"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E0B85CF"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022458BD" w14:textId="77777777">
        <w:trPr>
          <w:cantSplit/>
          <w:trHeight w:val="460"/>
        </w:trPr>
        <w:tc>
          <w:tcPr>
            <w:tcW w:w="105" w:type="dxa"/>
            <w:vMerge/>
            <w:vAlign w:val="center"/>
          </w:tcPr>
          <w:p w14:paraId="32EFA361"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E5B7D3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6E014B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D880AAC"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470E3FED"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客席部分に</w:t>
            </w:r>
            <w:r w:rsidR="009405BA" w:rsidRPr="002F0CEF">
              <w:rPr>
                <w:rFonts w:ascii="BIZ UD明朝 Medium" w:eastAsia="BIZ UD明朝 Medium" w:hAnsi="BIZ UD明朝 Medium" w:hint="eastAsia"/>
              </w:rPr>
              <w:t>おける</w:t>
            </w:r>
            <w:r w:rsidRPr="002F0CEF">
              <w:rPr>
                <w:rFonts w:ascii="BIZ UD明朝 Medium" w:eastAsia="BIZ UD明朝 Medium" w:hAnsi="BIZ UD明朝 Medium" w:hint="eastAsia"/>
              </w:rPr>
              <w:t>シートベルト等の取付け等</w:t>
            </w:r>
            <w:r w:rsidR="003C5ADD" w:rsidRPr="002F0CEF">
              <w:rPr>
                <w:rFonts w:ascii="BIZ UD明朝 Medium" w:eastAsia="BIZ UD明朝 Medium" w:hAnsi="BIZ UD明朝 Medium" w:hint="eastAsia"/>
              </w:rPr>
              <w:t>に</w:t>
            </w:r>
            <w:r w:rsidRPr="002F0CEF">
              <w:rPr>
                <w:rFonts w:ascii="BIZ UD明朝 Medium" w:eastAsia="BIZ UD明朝 Medium" w:hAnsi="BIZ UD明朝 Medium" w:hint="eastAsia"/>
              </w:rPr>
              <w:t>支障がない。</w:t>
            </w:r>
          </w:p>
        </w:tc>
        <w:tc>
          <w:tcPr>
            <w:tcW w:w="1428" w:type="dxa"/>
            <w:vAlign w:val="center"/>
          </w:tcPr>
          <w:p w14:paraId="08B73FF7"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91DAA8A"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5FA5457" w14:textId="77777777">
        <w:trPr>
          <w:cantSplit/>
          <w:trHeight w:val="460"/>
        </w:trPr>
        <w:tc>
          <w:tcPr>
            <w:tcW w:w="105" w:type="dxa"/>
            <w:vMerge/>
            <w:vAlign w:val="center"/>
          </w:tcPr>
          <w:p w14:paraId="476CEDA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8E5F2D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8A20469"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2A9015F9"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74A7C58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客席部分に</w:t>
            </w:r>
            <w:r w:rsidR="003C5ADD" w:rsidRPr="002F0CEF">
              <w:rPr>
                <w:rFonts w:ascii="BIZ UD明朝 Medium" w:eastAsia="BIZ UD明朝 Medium" w:hAnsi="BIZ UD明朝 Medium" w:hint="eastAsia"/>
              </w:rPr>
              <w:t>おける</w:t>
            </w:r>
            <w:r w:rsidRPr="002F0CEF">
              <w:rPr>
                <w:rFonts w:ascii="BIZ UD明朝 Medium" w:eastAsia="BIZ UD明朝 Medium" w:hAnsi="BIZ UD明朝 Medium" w:hint="eastAsia"/>
              </w:rPr>
              <w:t>手すり等の取付け等</w:t>
            </w:r>
            <w:r w:rsidR="003C5ADD" w:rsidRPr="002F0CEF">
              <w:rPr>
                <w:rFonts w:ascii="BIZ UD明朝 Medium" w:eastAsia="BIZ UD明朝 Medium" w:hAnsi="BIZ UD明朝 Medium" w:hint="eastAsia"/>
              </w:rPr>
              <w:t>に</w:t>
            </w:r>
            <w:r w:rsidRPr="002F0CEF">
              <w:rPr>
                <w:rFonts w:ascii="BIZ UD明朝 Medium" w:eastAsia="BIZ UD明朝 Medium" w:hAnsi="BIZ UD明朝 Medium" w:hint="eastAsia"/>
              </w:rPr>
              <w:t>支障がない。</w:t>
            </w:r>
          </w:p>
        </w:tc>
        <w:tc>
          <w:tcPr>
            <w:tcW w:w="1428" w:type="dxa"/>
            <w:vAlign w:val="center"/>
          </w:tcPr>
          <w:p w14:paraId="63519E3D"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4D306E0A"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3BF8B645" w14:textId="77777777">
        <w:trPr>
          <w:cantSplit/>
          <w:trHeight w:val="460"/>
        </w:trPr>
        <w:tc>
          <w:tcPr>
            <w:tcW w:w="105" w:type="dxa"/>
            <w:vMerge/>
            <w:vAlign w:val="center"/>
          </w:tcPr>
          <w:p w14:paraId="7F827E3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C312AC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542AE4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A254E3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443634B9"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客席部分を固定する設備の取付状況に支障がない。</w:t>
            </w:r>
          </w:p>
        </w:tc>
        <w:tc>
          <w:tcPr>
            <w:tcW w:w="1428" w:type="dxa"/>
            <w:vAlign w:val="center"/>
          </w:tcPr>
          <w:p w14:paraId="6E91858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FBBA012"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F77B60" w:rsidRPr="002F0CEF" w14:paraId="338082BE" w14:textId="77777777">
        <w:trPr>
          <w:cantSplit/>
          <w:trHeight w:val="460"/>
        </w:trPr>
        <w:tc>
          <w:tcPr>
            <w:tcW w:w="105" w:type="dxa"/>
            <w:vMerge/>
            <w:vAlign w:val="center"/>
          </w:tcPr>
          <w:p w14:paraId="4F7545D7"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1051B9A"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C00BC43"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Align w:val="center"/>
          </w:tcPr>
          <w:p w14:paraId="63431D98"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20D34675" w14:textId="77777777" w:rsidR="00F77B60" w:rsidRPr="002F0CEF" w:rsidRDefault="00F77B60" w:rsidP="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令和２年国土交通省告示</w:t>
            </w:r>
            <w:r w:rsidR="003C5ADD" w:rsidRPr="002F0CEF">
              <w:rPr>
                <w:rFonts w:ascii="BIZ UD明朝 Medium" w:eastAsia="BIZ UD明朝 Medium" w:hAnsi="BIZ UD明朝 Medium" w:hint="eastAsia"/>
              </w:rPr>
              <w:t>第</w:t>
            </w:r>
            <w:r w:rsidRPr="002F0CEF">
              <w:rPr>
                <w:rFonts w:ascii="BIZ UD明朝 Medium" w:eastAsia="BIZ UD明朝 Medium" w:hAnsi="BIZ UD明朝 Medium"/>
              </w:rPr>
              <w:t>252</w:t>
            </w:r>
            <w:r w:rsidR="002D3C83" w:rsidRPr="002F0CEF">
              <w:rPr>
                <w:rFonts w:ascii="BIZ UD明朝 Medium" w:eastAsia="BIZ UD明朝 Medium" w:hAnsi="BIZ UD明朝 Medium" w:hint="eastAsia"/>
              </w:rPr>
              <w:t>号に基づき、乗客の手足と周辺の障害物が接触しない、又は</w:t>
            </w:r>
            <w:r w:rsidRPr="002F0CEF">
              <w:rPr>
                <w:rFonts w:ascii="BIZ UD明朝 Medium" w:eastAsia="BIZ UD明朝 Medium" w:hAnsi="BIZ UD明朝 Medium" w:hint="eastAsia"/>
              </w:rPr>
              <w:t>接触しても負傷しないように対策</w:t>
            </w:r>
            <w:r w:rsidR="002D3C83" w:rsidRPr="002F0CEF">
              <w:rPr>
                <w:rFonts w:ascii="BIZ UD明朝 Medium" w:eastAsia="BIZ UD明朝 Medium" w:hAnsi="BIZ UD明朝 Medium" w:hint="eastAsia"/>
              </w:rPr>
              <w:t>が行われている</w:t>
            </w:r>
            <w:r w:rsidRPr="002F0CEF">
              <w:rPr>
                <w:rFonts w:ascii="BIZ UD明朝 Medium" w:eastAsia="BIZ UD明朝 Medium" w:hAnsi="BIZ UD明朝 Medium" w:hint="eastAsia"/>
              </w:rPr>
              <w:t>。</w:t>
            </w:r>
          </w:p>
        </w:tc>
        <w:tc>
          <w:tcPr>
            <w:tcW w:w="1428" w:type="dxa"/>
            <w:vAlign w:val="center"/>
          </w:tcPr>
          <w:p w14:paraId="6442C21B" w14:textId="77777777" w:rsidR="00F77B60" w:rsidRPr="002F0CEF" w:rsidRDefault="00F77B60" w:rsidP="00F77B60">
            <w:pPr>
              <w:wordWrap w:val="0"/>
              <w:overflowPunct w:val="0"/>
              <w:autoSpaceDE w:val="0"/>
              <w:autoSpaceDN w:val="0"/>
              <w:rPr>
                <w:rFonts w:ascii="BIZ UD明朝 Medium" w:eastAsia="BIZ UD明朝 Medium" w:hAnsi="BIZ UD明朝 Medium"/>
              </w:rPr>
            </w:pPr>
          </w:p>
        </w:tc>
        <w:tc>
          <w:tcPr>
            <w:tcW w:w="98" w:type="dxa"/>
            <w:vMerge/>
            <w:vAlign w:val="center"/>
          </w:tcPr>
          <w:p w14:paraId="701D6A36" w14:textId="77777777" w:rsidR="00F77B60" w:rsidRPr="002F0CEF" w:rsidRDefault="00F77B60" w:rsidP="00F77B60">
            <w:pPr>
              <w:wordWrap w:val="0"/>
              <w:overflowPunct w:val="0"/>
              <w:autoSpaceDE w:val="0"/>
              <w:autoSpaceDN w:val="0"/>
              <w:rPr>
                <w:rFonts w:ascii="BIZ UD明朝 Medium" w:eastAsia="BIZ UD明朝 Medium" w:hAnsi="BIZ UD明朝 Medium"/>
              </w:rPr>
            </w:pPr>
          </w:p>
        </w:tc>
      </w:tr>
      <w:tr w:rsidR="00F77B60" w:rsidRPr="002F0CEF" w14:paraId="3701E4B0" w14:textId="77777777">
        <w:trPr>
          <w:cantSplit/>
          <w:trHeight w:val="460"/>
        </w:trPr>
        <w:tc>
          <w:tcPr>
            <w:tcW w:w="105" w:type="dxa"/>
            <w:vMerge/>
            <w:vAlign w:val="center"/>
          </w:tcPr>
          <w:p w14:paraId="642486DE"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856D64D"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6683823"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p>
        </w:tc>
        <w:tc>
          <w:tcPr>
            <w:tcW w:w="315" w:type="dxa"/>
            <w:vAlign w:val="center"/>
          </w:tcPr>
          <w:p w14:paraId="473E93B2" w14:textId="77777777" w:rsidR="00F77B60" w:rsidRPr="002F0CEF" w:rsidRDefault="00F77B60" w:rsidP="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46B4EC9B" w14:textId="77777777" w:rsidR="00F77B60" w:rsidRPr="002F0CEF" w:rsidRDefault="00F77B60" w:rsidP="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台車・車輪装置の取付状況等</w:t>
            </w:r>
            <w:r w:rsidR="002D3C83" w:rsidRPr="002F0CEF">
              <w:rPr>
                <w:rFonts w:ascii="BIZ UD明朝 Medium" w:eastAsia="BIZ UD明朝 Medium" w:hAnsi="BIZ UD明朝 Medium" w:hint="eastAsia"/>
              </w:rPr>
              <w:t>に</w:t>
            </w:r>
            <w:r w:rsidRPr="002F0CEF">
              <w:rPr>
                <w:rFonts w:ascii="BIZ UD明朝 Medium" w:eastAsia="BIZ UD明朝 Medium" w:hAnsi="BIZ UD明朝 Medium" w:hint="eastAsia"/>
              </w:rPr>
              <w:t>支障</w:t>
            </w:r>
            <w:r w:rsidR="002D3C83" w:rsidRPr="002F0CEF">
              <w:rPr>
                <w:rFonts w:ascii="BIZ UD明朝 Medium" w:eastAsia="BIZ UD明朝 Medium" w:hAnsi="BIZ UD明朝 Medium" w:hint="eastAsia"/>
              </w:rPr>
              <w:t>が</w:t>
            </w:r>
            <w:r w:rsidRPr="002F0CEF">
              <w:rPr>
                <w:rFonts w:ascii="BIZ UD明朝 Medium" w:eastAsia="BIZ UD明朝 Medium" w:hAnsi="BIZ UD明朝 Medium" w:hint="eastAsia"/>
              </w:rPr>
              <w:t>ない。</w:t>
            </w:r>
          </w:p>
        </w:tc>
        <w:tc>
          <w:tcPr>
            <w:tcW w:w="1428" w:type="dxa"/>
            <w:vAlign w:val="center"/>
          </w:tcPr>
          <w:p w14:paraId="25E5C117" w14:textId="77777777" w:rsidR="00F77B60" w:rsidRPr="002F0CEF" w:rsidRDefault="00F77B60" w:rsidP="00F77B60">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A2D4D78" w14:textId="77777777" w:rsidR="00F77B60" w:rsidRPr="002F0CEF" w:rsidRDefault="00F77B60" w:rsidP="00F77B60">
            <w:pPr>
              <w:wordWrap w:val="0"/>
              <w:overflowPunct w:val="0"/>
              <w:autoSpaceDE w:val="0"/>
              <w:autoSpaceDN w:val="0"/>
              <w:rPr>
                <w:rFonts w:ascii="BIZ UD明朝 Medium" w:eastAsia="BIZ UD明朝 Medium" w:hAnsi="BIZ UD明朝 Medium"/>
              </w:rPr>
            </w:pPr>
          </w:p>
        </w:tc>
      </w:tr>
      <w:tr w:rsidR="00AA62C5" w:rsidRPr="002F0CEF" w14:paraId="0FA601D7" w14:textId="77777777">
        <w:trPr>
          <w:cantSplit/>
          <w:trHeight w:val="460"/>
        </w:trPr>
        <w:tc>
          <w:tcPr>
            <w:tcW w:w="105" w:type="dxa"/>
            <w:vMerge/>
            <w:vAlign w:val="center"/>
          </w:tcPr>
          <w:p w14:paraId="5EAF039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B296E8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F8307F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60D65CFC" w14:textId="77777777" w:rsidR="00AA62C5" w:rsidRPr="002F0CEF" w:rsidRDefault="00F77B60">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8</w:t>
            </w:r>
          </w:p>
        </w:tc>
        <w:tc>
          <w:tcPr>
            <w:tcW w:w="8189" w:type="dxa"/>
            <w:vAlign w:val="center"/>
          </w:tcPr>
          <w:p w14:paraId="1ABA14ED"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乗物引上金具・車両連結器等の取付状況等に支障がない。</w:t>
            </w:r>
          </w:p>
        </w:tc>
        <w:tc>
          <w:tcPr>
            <w:tcW w:w="1428" w:type="dxa"/>
            <w:vAlign w:val="center"/>
          </w:tcPr>
          <w:p w14:paraId="6FC198B8"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710CB5C4"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4D2DB0D" w14:textId="77777777">
        <w:trPr>
          <w:cantSplit/>
          <w:trHeight w:val="460"/>
        </w:trPr>
        <w:tc>
          <w:tcPr>
            <w:tcW w:w="105" w:type="dxa"/>
            <w:vMerge/>
            <w:vAlign w:val="center"/>
          </w:tcPr>
          <w:p w14:paraId="6EA13C4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A92E303"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301BB4F2"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油圧装置・空圧装置・揚水装置</w:t>
            </w:r>
          </w:p>
        </w:tc>
        <w:tc>
          <w:tcPr>
            <w:tcW w:w="315" w:type="dxa"/>
            <w:vAlign w:val="center"/>
          </w:tcPr>
          <w:p w14:paraId="31F96D00"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48D75E9C" w14:textId="77777777" w:rsidR="00AA62C5" w:rsidRPr="002F0CEF" w:rsidRDefault="00AA62C5">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油圧装置・空圧装置・揚水装置の取付状況等に支障がない。</w:t>
            </w:r>
          </w:p>
        </w:tc>
        <w:tc>
          <w:tcPr>
            <w:tcW w:w="1428" w:type="dxa"/>
            <w:vAlign w:val="center"/>
          </w:tcPr>
          <w:p w14:paraId="095556B3"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29EBC434"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20D975D7" w14:textId="77777777">
        <w:trPr>
          <w:cantSplit/>
          <w:trHeight w:val="460"/>
        </w:trPr>
        <w:tc>
          <w:tcPr>
            <w:tcW w:w="105" w:type="dxa"/>
            <w:vMerge/>
            <w:vAlign w:val="center"/>
          </w:tcPr>
          <w:p w14:paraId="382A6B99"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E6E994F"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3FC458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000490CF"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4A34083A"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油圧装置・空圧装置・揚水装置からの漏れ、さび、異音等がない。</w:t>
            </w:r>
          </w:p>
        </w:tc>
        <w:tc>
          <w:tcPr>
            <w:tcW w:w="1428" w:type="dxa"/>
            <w:vAlign w:val="center"/>
          </w:tcPr>
          <w:p w14:paraId="492C674C"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4783A839"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0B55C79C" w14:textId="77777777">
        <w:trPr>
          <w:cantSplit/>
          <w:trHeight w:val="460"/>
        </w:trPr>
        <w:tc>
          <w:tcPr>
            <w:tcW w:w="105" w:type="dxa"/>
            <w:vMerge/>
            <w:vAlign w:val="center"/>
          </w:tcPr>
          <w:p w14:paraId="518A787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83D6D3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7949379"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19EA92C1"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570CAB16"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油圧装置・空圧装置・揚水装置の運転状況は良好である。</w:t>
            </w:r>
          </w:p>
        </w:tc>
        <w:tc>
          <w:tcPr>
            <w:tcW w:w="1428" w:type="dxa"/>
            <w:vAlign w:val="center"/>
          </w:tcPr>
          <w:p w14:paraId="1C0C54F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2023753F"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5FD6F7C4" w14:textId="77777777">
        <w:trPr>
          <w:cantSplit/>
          <w:trHeight w:val="460"/>
        </w:trPr>
        <w:tc>
          <w:tcPr>
            <w:tcW w:w="105" w:type="dxa"/>
            <w:vMerge/>
            <w:vAlign w:val="center"/>
          </w:tcPr>
          <w:p w14:paraId="74D7575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43F13EE"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2EC4B3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E0EF1FF"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5E669C21"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安全弁の作動、油温保持の状況に支障がない。</w:t>
            </w:r>
          </w:p>
        </w:tc>
        <w:tc>
          <w:tcPr>
            <w:tcW w:w="1428" w:type="dxa"/>
            <w:vAlign w:val="center"/>
          </w:tcPr>
          <w:p w14:paraId="21807C53"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92E49ED"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E898818" w14:textId="77777777">
        <w:trPr>
          <w:cantSplit/>
          <w:trHeight w:val="460"/>
        </w:trPr>
        <w:tc>
          <w:tcPr>
            <w:tcW w:w="105" w:type="dxa"/>
            <w:vMerge/>
            <w:vAlign w:val="center"/>
          </w:tcPr>
          <w:p w14:paraId="54EBFEE8"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C9EE8E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75A42A7"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5CBC055D"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3426B50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揚水ポンプの電動機の作動試験は適切である。</w:t>
            </w:r>
          </w:p>
        </w:tc>
        <w:tc>
          <w:tcPr>
            <w:tcW w:w="1428" w:type="dxa"/>
            <w:vAlign w:val="center"/>
          </w:tcPr>
          <w:p w14:paraId="4BFA904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667DAE03"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3441DF37" w14:textId="77777777">
        <w:trPr>
          <w:cantSplit/>
          <w:trHeight w:val="460"/>
        </w:trPr>
        <w:tc>
          <w:tcPr>
            <w:tcW w:w="105" w:type="dxa"/>
            <w:vMerge/>
            <w:vAlign w:val="center"/>
          </w:tcPr>
          <w:p w14:paraId="7D370D35"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4029A46"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2E53830"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1EA94B3A"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5FB7B5FA" w14:textId="77777777" w:rsidR="00AA62C5" w:rsidRPr="002F0CEF" w:rsidRDefault="00AA62C5" w:rsidP="003C5AD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アクチュエーター</w:t>
            </w:r>
            <w:r w:rsidRPr="002F0CEF">
              <w:rPr>
                <w:rFonts w:ascii="BIZ UD明朝 Medium" w:eastAsia="BIZ UD明朝 Medium" w:hAnsi="BIZ UD明朝 Medium"/>
              </w:rPr>
              <w:t>(</w:t>
            </w:r>
            <w:r w:rsidRPr="002F0CEF">
              <w:rPr>
                <w:rFonts w:ascii="BIZ UD明朝 Medium" w:eastAsia="BIZ UD明朝 Medium" w:hAnsi="BIZ UD明朝 Medium" w:hint="eastAsia"/>
              </w:rPr>
              <w:t>離脱防止装置</w:t>
            </w:r>
            <w:r w:rsidRPr="002F0CEF">
              <w:rPr>
                <w:rFonts w:ascii="BIZ UD明朝 Medium" w:eastAsia="BIZ UD明朝 Medium" w:hAnsi="BIZ UD明朝 Medium"/>
              </w:rPr>
              <w:t>)</w:t>
            </w:r>
            <w:r w:rsidRPr="002F0CEF">
              <w:rPr>
                <w:rFonts w:ascii="BIZ UD明朝 Medium" w:eastAsia="BIZ UD明朝 Medium" w:hAnsi="BIZ UD明朝 Medium" w:hint="eastAsia"/>
              </w:rPr>
              <w:t>の取付状況等に支障がない。</w:t>
            </w:r>
          </w:p>
        </w:tc>
        <w:tc>
          <w:tcPr>
            <w:tcW w:w="1428" w:type="dxa"/>
            <w:vAlign w:val="center"/>
          </w:tcPr>
          <w:p w14:paraId="25CD23B8"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49E012E6"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3831BEA2" w14:textId="77777777">
        <w:trPr>
          <w:cantSplit/>
          <w:trHeight w:val="460"/>
        </w:trPr>
        <w:tc>
          <w:tcPr>
            <w:tcW w:w="105" w:type="dxa"/>
            <w:vMerge/>
            <w:vAlign w:val="center"/>
          </w:tcPr>
          <w:p w14:paraId="5E1D1CC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DE5789A"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75066EB"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288F6FA"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4B7791BD"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配管は</w:t>
            </w:r>
            <w:r w:rsidR="002D3C83" w:rsidRPr="002F0CEF">
              <w:rPr>
                <w:rFonts w:ascii="BIZ UD明朝 Medium" w:eastAsia="BIZ UD明朝 Medium" w:hAnsi="BIZ UD明朝 Medium" w:hint="eastAsia"/>
              </w:rPr>
              <w:t>漏れ</w:t>
            </w:r>
            <w:r w:rsidRPr="002F0CEF">
              <w:rPr>
                <w:rFonts w:ascii="BIZ UD明朝 Medium" w:eastAsia="BIZ UD明朝 Medium" w:hAnsi="BIZ UD明朝 Medium" w:hint="eastAsia"/>
              </w:rPr>
              <w:t>、腐食がなく取付状況に支障ない。</w:t>
            </w:r>
          </w:p>
        </w:tc>
        <w:tc>
          <w:tcPr>
            <w:tcW w:w="1428" w:type="dxa"/>
            <w:vAlign w:val="center"/>
          </w:tcPr>
          <w:p w14:paraId="451ECCFC"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49AACAC5"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103FF050" w14:textId="77777777">
        <w:trPr>
          <w:cantSplit/>
          <w:trHeight w:val="460"/>
        </w:trPr>
        <w:tc>
          <w:tcPr>
            <w:tcW w:w="105" w:type="dxa"/>
            <w:vMerge/>
            <w:vAlign w:val="center"/>
          </w:tcPr>
          <w:p w14:paraId="676B293C"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519E19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CEFAB22"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Align w:val="center"/>
          </w:tcPr>
          <w:p w14:paraId="3184EBF4"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8</w:t>
            </w:r>
          </w:p>
        </w:tc>
        <w:tc>
          <w:tcPr>
            <w:tcW w:w="8189" w:type="dxa"/>
            <w:vAlign w:val="center"/>
          </w:tcPr>
          <w:p w14:paraId="535CB6BF"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機器及び計器類は正常に作動する。</w:t>
            </w:r>
          </w:p>
        </w:tc>
        <w:tc>
          <w:tcPr>
            <w:tcW w:w="1428" w:type="dxa"/>
            <w:vAlign w:val="center"/>
          </w:tcPr>
          <w:p w14:paraId="26DBA5B0"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ign w:val="center"/>
          </w:tcPr>
          <w:p w14:paraId="537024C8"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AA62C5" w:rsidRPr="002F0CEF" w14:paraId="79ACE3B3" w14:textId="77777777">
        <w:trPr>
          <w:cantSplit/>
          <w:trHeight w:val="460"/>
        </w:trPr>
        <w:tc>
          <w:tcPr>
            <w:tcW w:w="105" w:type="dxa"/>
            <w:vMerge/>
            <w:vAlign w:val="center"/>
          </w:tcPr>
          <w:p w14:paraId="7FF2F6DD"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6F57944" w14:textId="77777777" w:rsidR="00AA62C5" w:rsidRPr="002F0CEF" w:rsidRDefault="00AA62C5">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3239FEA5"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電気設備</w:t>
            </w:r>
          </w:p>
        </w:tc>
        <w:tc>
          <w:tcPr>
            <w:tcW w:w="315" w:type="dxa"/>
            <w:vAlign w:val="center"/>
          </w:tcPr>
          <w:p w14:paraId="75EACAB8"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4B6FD952" w14:textId="77777777" w:rsidR="00AA62C5" w:rsidRPr="002F0CEF" w:rsidRDefault="00AA62C5">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受電盤、制御盤、操作盤等の取付状況</w:t>
            </w:r>
            <w:r w:rsidR="002D3C83" w:rsidRPr="002F0CEF">
              <w:rPr>
                <w:rFonts w:ascii="BIZ UD明朝 Medium" w:eastAsia="BIZ UD明朝 Medium" w:hAnsi="BIZ UD明朝 Medium" w:hint="eastAsia"/>
              </w:rPr>
              <w:t>に</w:t>
            </w:r>
            <w:r w:rsidRPr="002F0CEF">
              <w:rPr>
                <w:rFonts w:ascii="BIZ UD明朝 Medium" w:eastAsia="BIZ UD明朝 Medium" w:hAnsi="BIZ UD明朝 Medium" w:hint="eastAsia"/>
              </w:rPr>
              <w:t>支障</w:t>
            </w:r>
            <w:r w:rsidR="003C5ADD" w:rsidRPr="002F0CEF">
              <w:rPr>
                <w:rFonts w:ascii="BIZ UD明朝 Medium" w:eastAsia="BIZ UD明朝 Medium" w:hAnsi="BIZ UD明朝 Medium" w:hint="eastAsia"/>
              </w:rPr>
              <w:t>はなく</w:t>
            </w:r>
            <w:r w:rsidRPr="002F0CEF">
              <w:rPr>
                <w:rFonts w:ascii="BIZ UD明朝 Medium" w:eastAsia="BIZ UD明朝 Medium" w:hAnsi="BIZ UD明朝 Medium" w:hint="eastAsia"/>
              </w:rPr>
              <w:t>、絶縁抵抗値は適切である。</w:t>
            </w:r>
          </w:p>
        </w:tc>
        <w:tc>
          <w:tcPr>
            <w:tcW w:w="1428" w:type="dxa"/>
            <w:vAlign w:val="center"/>
          </w:tcPr>
          <w:p w14:paraId="1CF10EF6" w14:textId="77777777" w:rsidR="00AA62C5" w:rsidRPr="002F0CEF" w:rsidRDefault="00AA62C5">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66D7A39E" w14:textId="77777777" w:rsidR="00AA62C5" w:rsidRPr="002F0CEF" w:rsidRDefault="00AA62C5">
            <w:pPr>
              <w:wordWrap w:val="0"/>
              <w:overflowPunct w:val="0"/>
              <w:autoSpaceDE w:val="0"/>
              <w:autoSpaceDN w:val="0"/>
              <w:rPr>
                <w:rFonts w:ascii="BIZ UD明朝 Medium" w:eastAsia="BIZ UD明朝 Medium" w:hAnsi="BIZ UD明朝 Medium"/>
              </w:rPr>
            </w:pPr>
          </w:p>
        </w:tc>
      </w:tr>
      <w:tr w:rsidR="00185927" w:rsidRPr="002F0CEF" w14:paraId="0E6776EC" w14:textId="77777777">
        <w:trPr>
          <w:cantSplit/>
          <w:trHeight w:val="460"/>
        </w:trPr>
        <w:tc>
          <w:tcPr>
            <w:tcW w:w="105" w:type="dxa"/>
            <w:vMerge/>
            <w:vAlign w:val="center"/>
          </w:tcPr>
          <w:p w14:paraId="78A83B2A"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8F2C53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485FFFE"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63BA81A6"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050C96FF"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配電線、給電線、照明電飾等の取付状況等に支障がなく、接地抵抗値は適切である。</w:t>
            </w:r>
          </w:p>
        </w:tc>
        <w:tc>
          <w:tcPr>
            <w:tcW w:w="1428" w:type="dxa"/>
            <w:vAlign w:val="center"/>
          </w:tcPr>
          <w:p w14:paraId="4F09785F"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395BB625"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185927" w:rsidRPr="002F0CEF" w14:paraId="02A9988C" w14:textId="77777777">
        <w:trPr>
          <w:cantSplit/>
          <w:trHeight w:val="460"/>
        </w:trPr>
        <w:tc>
          <w:tcPr>
            <w:tcW w:w="105" w:type="dxa"/>
            <w:vMerge/>
            <w:vAlign w:val="center"/>
          </w:tcPr>
          <w:p w14:paraId="3249E82B"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85C8872"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0EB5A8C"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p>
        </w:tc>
        <w:tc>
          <w:tcPr>
            <w:tcW w:w="315" w:type="dxa"/>
            <w:vAlign w:val="center"/>
          </w:tcPr>
          <w:p w14:paraId="0FFDA499"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10A03F40" w14:textId="77777777" w:rsidR="00185927" w:rsidRPr="002F0CEF" w:rsidRDefault="00185927" w:rsidP="00185927">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リミットスイッチ、センサーの取付状況、動作等を確認し、支障がない。</w:t>
            </w:r>
          </w:p>
        </w:tc>
        <w:tc>
          <w:tcPr>
            <w:tcW w:w="1428" w:type="dxa"/>
            <w:vAlign w:val="center"/>
          </w:tcPr>
          <w:p w14:paraId="6EA74088" w14:textId="77777777" w:rsidR="00185927" w:rsidRPr="002F0CEF" w:rsidRDefault="00185927" w:rsidP="00185927">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vAlign w:val="center"/>
          </w:tcPr>
          <w:p w14:paraId="216389C9" w14:textId="77777777" w:rsidR="00185927" w:rsidRPr="002F0CEF" w:rsidRDefault="00185927" w:rsidP="00185927">
            <w:pPr>
              <w:wordWrap w:val="0"/>
              <w:overflowPunct w:val="0"/>
              <w:autoSpaceDE w:val="0"/>
              <w:autoSpaceDN w:val="0"/>
              <w:rPr>
                <w:rFonts w:ascii="BIZ UD明朝 Medium" w:eastAsia="BIZ UD明朝 Medium" w:hAnsi="BIZ UD明朝 Medium"/>
              </w:rPr>
            </w:pPr>
          </w:p>
        </w:tc>
      </w:tr>
      <w:tr w:rsidR="008D2714" w:rsidRPr="002F0CEF" w14:paraId="688BE7E9" w14:textId="77777777">
        <w:trPr>
          <w:cantSplit/>
          <w:trHeight w:val="460"/>
        </w:trPr>
        <w:tc>
          <w:tcPr>
            <w:tcW w:w="105" w:type="dxa"/>
            <w:vMerge/>
            <w:vAlign w:val="center"/>
          </w:tcPr>
          <w:p w14:paraId="3F4DF300"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C700D10"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1B1E2EC"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Align w:val="center"/>
          </w:tcPr>
          <w:p w14:paraId="005B55D9"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4AF91EB4"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被保護建築物等の雷保護レベルに従って、外部雷保護システムが設置されている。</w:t>
            </w:r>
          </w:p>
        </w:tc>
        <w:tc>
          <w:tcPr>
            <w:tcW w:w="1428" w:type="dxa"/>
            <w:vAlign w:val="center"/>
          </w:tcPr>
          <w:p w14:paraId="521BB40F"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0BD7956B" w14:textId="77777777" w:rsidR="008D2714" w:rsidRPr="002F0CEF" w:rsidRDefault="008D2714" w:rsidP="008D2714">
            <w:pPr>
              <w:wordWrap w:val="0"/>
              <w:overflowPunct w:val="0"/>
              <w:autoSpaceDE w:val="0"/>
              <w:autoSpaceDN w:val="0"/>
              <w:rPr>
                <w:rFonts w:ascii="BIZ UD明朝 Medium" w:eastAsia="BIZ UD明朝 Medium" w:hAnsi="BIZ UD明朝 Medium"/>
              </w:rPr>
            </w:pPr>
          </w:p>
        </w:tc>
      </w:tr>
      <w:tr w:rsidR="008D2714" w:rsidRPr="002F0CEF" w14:paraId="56DFA2E4" w14:textId="77777777">
        <w:trPr>
          <w:cantSplit/>
          <w:trHeight w:val="460"/>
        </w:trPr>
        <w:tc>
          <w:tcPr>
            <w:tcW w:w="105" w:type="dxa"/>
            <w:vMerge/>
            <w:vAlign w:val="center"/>
          </w:tcPr>
          <w:p w14:paraId="5A4CBEC5"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D3F5F56"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33942EE"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Align w:val="center"/>
          </w:tcPr>
          <w:p w14:paraId="16C97264"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49361635"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被保護建築物等が保護範囲内に入るように受電部システムが設置されている。</w:t>
            </w:r>
          </w:p>
        </w:tc>
        <w:tc>
          <w:tcPr>
            <w:tcW w:w="1428" w:type="dxa"/>
            <w:vAlign w:val="center"/>
          </w:tcPr>
          <w:p w14:paraId="3AFECBB7" w14:textId="77777777" w:rsidR="008D2714" w:rsidRPr="002F0CEF" w:rsidRDefault="000C64E6"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受雷部写真</w:t>
            </w:r>
          </w:p>
        </w:tc>
        <w:tc>
          <w:tcPr>
            <w:tcW w:w="98" w:type="dxa"/>
            <w:vMerge/>
            <w:vAlign w:val="center"/>
          </w:tcPr>
          <w:p w14:paraId="5BDA0ADD" w14:textId="77777777" w:rsidR="008D2714" w:rsidRPr="002F0CEF" w:rsidRDefault="008D2714" w:rsidP="008D2714">
            <w:pPr>
              <w:wordWrap w:val="0"/>
              <w:overflowPunct w:val="0"/>
              <w:autoSpaceDE w:val="0"/>
              <w:autoSpaceDN w:val="0"/>
              <w:rPr>
                <w:rFonts w:ascii="BIZ UD明朝 Medium" w:eastAsia="BIZ UD明朝 Medium" w:hAnsi="BIZ UD明朝 Medium"/>
              </w:rPr>
            </w:pPr>
          </w:p>
        </w:tc>
      </w:tr>
      <w:tr w:rsidR="008D2714" w:rsidRPr="002F0CEF" w14:paraId="525078A3" w14:textId="77777777">
        <w:trPr>
          <w:cantSplit/>
          <w:trHeight w:val="460"/>
        </w:trPr>
        <w:tc>
          <w:tcPr>
            <w:tcW w:w="105" w:type="dxa"/>
            <w:vMerge/>
            <w:vAlign w:val="center"/>
          </w:tcPr>
          <w:p w14:paraId="5C78E02A"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43C9535"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334E5F3"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Align w:val="center"/>
          </w:tcPr>
          <w:p w14:paraId="5F6670FE"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7809B8AE"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引下げ導線システムと受電部システム、接地極システムが電気的に接続されている。</w:t>
            </w:r>
          </w:p>
        </w:tc>
        <w:tc>
          <w:tcPr>
            <w:tcW w:w="1428" w:type="dxa"/>
            <w:vAlign w:val="center"/>
          </w:tcPr>
          <w:p w14:paraId="27FEE772" w14:textId="77777777" w:rsidR="008D2714" w:rsidRPr="002F0CEF" w:rsidRDefault="000C64E6"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接続部写真</w:t>
            </w:r>
          </w:p>
        </w:tc>
        <w:tc>
          <w:tcPr>
            <w:tcW w:w="98" w:type="dxa"/>
            <w:vMerge/>
            <w:vAlign w:val="center"/>
          </w:tcPr>
          <w:p w14:paraId="7901BA2E" w14:textId="77777777" w:rsidR="008D2714" w:rsidRPr="002F0CEF" w:rsidRDefault="008D2714" w:rsidP="008D2714">
            <w:pPr>
              <w:wordWrap w:val="0"/>
              <w:overflowPunct w:val="0"/>
              <w:autoSpaceDE w:val="0"/>
              <w:autoSpaceDN w:val="0"/>
              <w:rPr>
                <w:rFonts w:ascii="BIZ UD明朝 Medium" w:eastAsia="BIZ UD明朝 Medium" w:hAnsi="BIZ UD明朝 Medium"/>
              </w:rPr>
            </w:pPr>
          </w:p>
        </w:tc>
      </w:tr>
      <w:tr w:rsidR="008D2714" w:rsidRPr="002F0CEF" w14:paraId="22322315" w14:textId="77777777">
        <w:trPr>
          <w:cantSplit/>
          <w:trHeight w:val="460"/>
        </w:trPr>
        <w:tc>
          <w:tcPr>
            <w:tcW w:w="105" w:type="dxa"/>
            <w:vMerge/>
            <w:vAlign w:val="center"/>
          </w:tcPr>
          <w:p w14:paraId="7430DDDA"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1BBEFD5"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1EC66C3"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Align w:val="center"/>
          </w:tcPr>
          <w:p w14:paraId="152F4360"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51386927"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引下げ導線システムが配置されている。</w:t>
            </w:r>
          </w:p>
        </w:tc>
        <w:tc>
          <w:tcPr>
            <w:tcW w:w="1428" w:type="dxa"/>
            <w:vAlign w:val="center"/>
          </w:tcPr>
          <w:p w14:paraId="7C26EE9B"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7C9CB0A8" w14:textId="77777777" w:rsidR="008D2714" w:rsidRPr="002F0CEF" w:rsidRDefault="008D2714" w:rsidP="008D2714">
            <w:pPr>
              <w:wordWrap w:val="0"/>
              <w:overflowPunct w:val="0"/>
              <w:autoSpaceDE w:val="0"/>
              <w:autoSpaceDN w:val="0"/>
              <w:rPr>
                <w:rFonts w:ascii="BIZ UD明朝 Medium" w:eastAsia="BIZ UD明朝 Medium" w:hAnsi="BIZ UD明朝 Medium"/>
              </w:rPr>
            </w:pPr>
          </w:p>
        </w:tc>
      </w:tr>
      <w:tr w:rsidR="008D2714" w:rsidRPr="002F0CEF" w14:paraId="640C18B7" w14:textId="77777777">
        <w:trPr>
          <w:cantSplit/>
          <w:trHeight w:val="460"/>
        </w:trPr>
        <w:tc>
          <w:tcPr>
            <w:tcW w:w="105" w:type="dxa"/>
            <w:vMerge/>
            <w:vAlign w:val="center"/>
          </w:tcPr>
          <w:p w14:paraId="78788E74"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3FDF053"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FF9877A"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Align w:val="center"/>
          </w:tcPr>
          <w:p w14:paraId="22CF3FAB"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8</w:t>
            </w:r>
          </w:p>
        </w:tc>
        <w:tc>
          <w:tcPr>
            <w:tcW w:w="8189" w:type="dxa"/>
            <w:vAlign w:val="center"/>
          </w:tcPr>
          <w:p w14:paraId="03CA4FC7"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接地極システムが設計通りに施工されている。</w:t>
            </w:r>
          </w:p>
        </w:tc>
        <w:tc>
          <w:tcPr>
            <w:tcW w:w="1428" w:type="dxa"/>
            <w:vAlign w:val="center"/>
          </w:tcPr>
          <w:p w14:paraId="036331CE" w14:textId="77777777" w:rsidR="008D2714" w:rsidRPr="002F0CEF" w:rsidRDefault="000C64E6"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接地極写真</w:t>
            </w:r>
          </w:p>
        </w:tc>
        <w:tc>
          <w:tcPr>
            <w:tcW w:w="98" w:type="dxa"/>
            <w:vMerge/>
            <w:vAlign w:val="center"/>
          </w:tcPr>
          <w:p w14:paraId="0F7A5B45" w14:textId="77777777" w:rsidR="008D2714" w:rsidRPr="002F0CEF" w:rsidRDefault="008D2714" w:rsidP="008D2714">
            <w:pPr>
              <w:wordWrap w:val="0"/>
              <w:overflowPunct w:val="0"/>
              <w:autoSpaceDE w:val="0"/>
              <w:autoSpaceDN w:val="0"/>
              <w:rPr>
                <w:rFonts w:ascii="BIZ UD明朝 Medium" w:eastAsia="BIZ UD明朝 Medium" w:hAnsi="BIZ UD明朝 Medium"/>
              </w:rPr>
            </w:pPr>
          </w:p>
        </w:tc>
      </w:tr>
      <w:tr w:rsidR="008D2714" w:rsidRPr="002F0CEF" w14:paraId="39893D11" w14:textId="77777777">
        <w:trPr>
          <w:cantSplit/>
          <w:trHeight w:val="460"/>
        </w:trPr>
        <w:tc>
          <w:tcPr>
            <w:tcW w:w="105" w:type="dxa"/>
            <w:vMerge/>
            <w:tcBorders>
              <w:bottom w:val="nil"/>
            </w:tcBorders>
            <w:vAlign w:val="center"/>
          </w:tcPr>
          <w:p w14:paraId="3F1D1C97"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ADEAD36"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BA7E116"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p>
        </w:tc>
        <w:tc>
          <w:tcPr>
            <w:tcW w:w="315" w:type="dxa"/>
            <w:vAlign w:val="center"/>
          </w:tcPr>
          <w:p w14:paraId="6272D51E" w14:textId="77777777" w:rsidR="008D2714" w:rsidRPr="002F0CEF" w:rsidRDefault="008D2714" w:rsidP="008D2714">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9</w:t>
            </w:r>
          </w:p>
        </w:tc>
        <w:tc>
          <w:tcPr>
            <w:tcW w:w="8189" w:type="dxa"/>
            <w:vAlign w:val="center"/>
          </w:tcPr>
          <w:p w14:paraId="6A66CEB7"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外部雷保護システムが規定の材料で、最小寸法を満たしている。</w:t>
            </w:r>
          </w:p>
        </w:tc>
        <w:tc>
          <w:tcPr>
            <w:tcW w:w="1428" w:type="dxa"/>
            <w:vAlign w:val="center"/>
          </w:tcPr>
          <w:p w14:paraId="05153520" w14:textId="77777777" w:rsidR="008D2714" w:rsidRPr="002F0CEF" w:rsidRDefault="008D2714" w:rsidP="008D2714">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19A3BCA8" w14:textId="77777777" w:rsidR="008D2714" w:rsidRPr="002F0CEF" w:rsidRDefault="008D2714" w:rsidP="008D2714">
            <w:pPr>
              <w:wordWrap w:val="0"/>
              <w:overflowPunct w:val="0"/>
              <w:autoSpaceDE w:val="0"/>
              <w:autoSpaceDN w:val="0"/>
              <w:rPr>
                <w:rFonts w:ascii="BIZ UD明朝 Medium" w:eastAsia="BIZ UD明朝 Medium" w:hAnsi="BIZ UD明朝 Medium"/>
              </w:rPr>
            </w:pPr>
          </w:p>
        </w:tc>
      </w:tr>
      <w:tr w:rsidR="00185927" w:rsidRPr="002F0CEF" w14:paraId="3A2BE2C8" w14:textId="77777777" w:rsidTr="00F06599">
        <w:trPr>
          <w:cantSplit/>
          <w:trHeight w:val="153"/>
        </w:trPr>
        <w:tc>
          <w:tcPr>
            <w:tcW w:w="10765" w:type="dxa"/>
            <w:gridSpan w:val="7"/>
            <w:tcBorders>
              <w:top w:val="nil"/>
            </w:tcBorders>
          </w:tcPr>
          <w:p w14:paraId="60F88C51" w14:textId="77777777" w:rsidR="00185927" w:rsidRPr="002F0CEF" w:rsidRDefault="00185927" w:rsidP="00185927">
            <w:pPr>
              <w:wordWrap w:val="0"/>
              <w:overflowPunct w:val="0"/>
              <w:autoSpaceDE w:val="0"/>
              <w:autoSpaceDN w:val="0"/>
              <w:spacing w:before="120"/>
              <w:rPr>
                <w:rFonts w:ascii="BIZ UD明朝 Medium" w:eastAsia="BIZ UD明朝 Medium" w:hAnsi="BIZ UD明朝 Medium"/>
              </w:rPr>
            </w:pPr>
          </w:p>
        </w:tc>
      </w:tr>
      <w:bookmarkEnd w:id="0"/>
    </w:tbl>
    <w:p w14:paraId="40A7E6F3" w14:textId="77777777" w:rsidR="00907A7E" w:rsidRPr="002F0CEF" w:rsidRDefault="00907A7E" w:rsidP="00522F27">
      <w:pPr>
        <w:wordWrap w:val="0"/>
        <w:overflowPunct w:val="0"/>
        <w:autoSpaceDE w:val="0"/>
        <w:autoSpaceDN w:val="0"/>
        <w:jc w:val="right"/>
        <w:rPr>
          <w:rFonts w:ascii="BIZ UD明朝 Medium" w:eastAsia="BIZ UD明朝 Medium" w:hAnsi="BIZ UD明朝 Medium"/>
        </w:rPr>
      </w:pPr>
    </w:p>
    <w:p w14:paraId="0453DF62" w14:textId="77777777" w:rsidR="00F06599" w:rsidRPr="002F0CEF" w:rsidRDefault="00F06599" w:rsidP="00F06599">
      <w:pPr>
        <w:overflowPunct w:val="0"/>
        <w:autoSpaceDE w:val="0"/>
        <w:autoSpaceDN w:val="0"/>
        <w:jc w:val="right"/>
        <w:rPr>
          <w:rFonts w:ascii="BIZ UD明朝 Medium" w:eastAsia="BIZ UD明朝 Medium" w:hAnsi="BIZ UD明朝 Medium"/>
        </w:rPr>
      </w:pPr>
    </w:p>
    <w:p w14:paraId="20AD63AF" w14:textId="77777777" w:rsidR="00F06599" w:rsidRPr="002F0CEF" w:rsidRDefault="00F06599" w:rsidP="00F06599">
      <w:pPr>
        <w:overflowPunct w:val="0"/>
        <w:autoSpaceDE w:val="0"/>
        <w:autoSpaceDN w:val="0"/>
        <w:jc w:val="right"/>
        <w:rPr>
          <w:rFonts w:ascii="BIZ UD明朝 Medium" w:eastAsia="BIZ UD明朝 Medium" w:hAnsi="BIZ UD明朝 Medium"/>
        </w:rPr>
      </w:pPr>
    </w:p>
    <w:p w14:paraId="36D5E314" w14:textId="77777777" w:rsidR="00F06599" w:rsidRPr="002F0CEF" w:rsidRDefault="00F06599" w:rsidP="00F06599">
      <w:pPr>
        <w:overflowPunct w:val="0"/>
        <w:autoSpaceDE w:val="0"/>
        <w:autoSpaceDN w:val="0"/>
        <w:jc w:val="right"/>
        <w:rPr>
          <w:rFonts w:ascii="BIZ UD明朝 Medium" w:eastAsia="BIZ UD明朝 Medium" w:hAnsi="BIZ UD明朝 Medium"/>
        </w:rPr>
      </w:pPr>
    </w:p>
    <w:p w14:paraId="46753A13" w14:textId="77777777" w:rsidR="00F06599" w:rsidRPr="002F0CEF" w:rsidRDefault="00F06599" w:rsidP="00F06599">
      <w:pPr>
        <w:overflowPunct w:val="0"/>
        <w:autoSpaceDE w:val="0"/>
        <w:autoSpaceDN w:val="0"/>
        <w:jc w:val="right"/>
        <w:rPr>
          <w:rFonts w:ascii="BIZ UD明朝 Medium" w:eastAsia="BIZ UD明朝 Medium" w:hAnsi="BIZ UD明朝 Medium"/>
        </w:rPr>
      </w:pPr>
    </w:p>
    <w:p w14:paraId="1A41D381" w14:textId="77777777" w:rsidR="00F06599" w:rsidRPr="002F0CEF" w:rsidRDefault="00F06599" w:rsidP="00F06599">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その</w:t>
      </w:r>
      <w:r w:rsidRPr="002F0CEF">
        <w:rPr>
          <w:rFonts w:ascii="BIZ UD明朝 Medium" w:eastAsia="BIZ UD明朝 Medium" w:hAnsi="BIZ UD明朝 Medium"/>
        </w:rPr>
        <w:t>4</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F06599" w:rsidRPr="002F0CEF" w14:paraId="5DA9C883" w14:textId="77777777" w:rsidTr="004F040D">
        <w:trPr>
          <w:cantSplit/>
        </w:trPr>
        <w:tc>
          <w:tcPr>
            <w:tcW w:w="10765" w:type="dxa"/>
            <w:gridSpan w:val="7"/>
            <w:tcBorders>
              <w:bottom w:val="nil"/>
            </w:tcBorders>
            <w:vAlign w:val="center"/>
          </w:tcPr>
          <w:p w14:paraId="6A5BC537"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r>
      <w:tr w:rsidR="00F06599" w:rsidRPr="002F0CEF" w14:paraId="60234D45" w14:textId="77777777" w:rsidTr="004F040D">
        <w:trPr>
          <w:cantSplit/>
          <w:trHeight w:val="460"/>
        </w:trPr>
        <w:tc>
          <w:tcPr>
            <w:tcW w:w="105" w:type="dxa"/>
            <w:vMerge w:val="restart"/>
            <w:tcBorders>
              <w:bottom w:val="nil"/>
            </w:tcBorders>
            <w:vAlign w:val="center"/>
          </w:tcPr>
          <w:p w14:paraId="557E3B41"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66B41B81"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ウォータースライドを除く</w:t>
            </w:r>
          </w:p>
        </w:tc>
        <w:tc>
          <w:tcPr>
            <w:tcW w:w="315" w:type="dxa"/>
            <w:vMerge w:val="restart"/>
            <w:textDirection w:val="tbRlV"/>
            <w:vAlign w:val="center"/>
          </w:tcPr>
          <w:p w14:paraId="26901D79"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その他の設備</w:t>
            </w:r>
          </w:p>
        </w:tc>
        <w:tc>
          <w:tcPr>
            <w:tcW w:w="315" w:type="dxa"/>
            <w:vAlign w:val="center"/>
          </w:tcPr>
          <w:p w14:paraId="01C77D3B"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1</w:t>
            </w:r>
          </w:p>
        </w:tc>
        <w:tc>
          <w:tcPr>
            <w:tcW w:w="8189" w:type="dxa"/>
            <w:vAlign w:val="center"/>
          </w:tcPr>
          <w:p w14:paraId="5D1C04D7"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乗降場・点検用歩廊等の取付状況等に支障がない。</w:t>
            </w:r>
          </w:p>
        </w:tc>
        <w:tc>
          <w:tcPr>
            <w:tcW w:w="1428" w:type="dxa"/>
            <w:vAlign w:val="center"/>
          </w:tcPr>
          <w:p w14:paraId="16F2A618"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val="restart"/>
            <w:tcBorders>
              <w:bottom w:val="nil"/>
            </w:tcBorders>
            <w:vAlign w:val="center"/>
          </w:tcPr>
          <w:p w14:paraId="75DAA61B"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6BE9657E" w14:textId="77777777" w:rsidTr="004F040D">
        <w:trPr>
          <w:cantSplit/>
          <w:trHeight w:val="460"/>
        </w:trPr>
        <w:tc>
          <w:tcPr>
            <w:tcW w:w="105" w:type="dxa"/>
            <w:vMerge/>
            <w:tcBorders>
              <w:bottom w:val="nil"/>
            </w:tcBorders>
            <w:vAlign w:val="center"/>
          </w:tcPr>
          <w:p w14:paraId="45584CD2"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787FEAF"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7427D14"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7CC54B9E"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2</w:t>
            </w:r>
          </w:p>
        </w:tc>
        <w:tc>
          <w:tcPr>
            <w:tcW w:w="8189" w:type="dxa"/>
            <w:vAlign w:val="center"/>
          </w:tcPr>
          <w:p w14:paraId="37F2E70F" w14:textId="77777777" w:rsidR="00F06599" w:rsidRPr="002F0CEF" w:rsidRDefault="00F06599" w:rsidP="004F040D">
            <w:pPr>
              <w:wordWrap w:val="0"/>
              <w:overflowPunct w:val="0"/>
              <w:autoSpaceDE w:val="0"/>
              <w:autoSpaceDN w:val="0"/>
              <w:spacing w:line="240" w:lineRule="exact"/>
              <w:rPr>
                <w:rFonts w:ascii="BIZ UD明朝 Medium" w:eastAsia="BIZ UD明朝 Medium" w:hAnsi="BIZ UD明朝 Medium"/>
              </w:rPr>
            </w:pPr>
            <w:r w:rsidRPr="002F0CEF">
              <w:rPr>
                <w:rFonts w:ascii="BIZ UD明朝 Medium" w:eastAsia="BIZ UD明朝 Medium" w:hAnsi="BIZ UD明朝 Medium" w:hint="eastAsia"/>
              </w:rPr>
              <w:t>安全柵、整理柵の取付状況等に支障がない。</w:t>
            </w:r>
          </w:p>
        </w:tc>
        <w:tc>
          <w:tcPr>
            <w:tcW w:w="1428" w:type="dxa"/>
            <w:vAlign w:val="center"/>
          </w:tcPr>
          <w:p w14:paraId="7C96EB42"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44CC47C0"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5B27EE6D" w14:textId="77777777" w:rsidTr="004F040D">
        <w:trPr>
          <w:cantSplit/>
          <w:trHeight w:val="460"/>
        </w:trPr>
        <w:tc>
          <w:tcPr>
            <w:tcW w:w="105" w:type="dxa"/>
            <w:vMerge/>
            <w:tcBorders>
              <w:bottom w:val="nil"/>
            </w:tcBorders>
            <w:vAlign w:val="center"/>
          </w:tcPr>
          <w:p w14:paraId="73E77D52"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2BF9805"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B37BA94"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03FD938A"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3</w:t>
            </w:r>
          </w:p>
        </w:tc>
        <w:tc>
          <w:tcPr>
            <w:tcW w:w="8189" w:type="dxa"/>
            <w:vAlign w:val="center"/>
          </w:tcPr>
          <w:p w14:paraId="3211CB75"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運転室は見通しがよい場所にあり、乗降を監視できる。</w:t>
            </w:r>
          </w:p>
        </w:tc>
        <w:tc>
          <w:tcPr>
            <w:tcW w:w="1428" w:type="dxa"/>
            <w:vAlign w:val="center"/>
          </w:tcPr>
          <w:p w14:paraId="6FB7156D"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5DBDF334"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7721FD9F" w14:textId="77777777" w:rsidTr="004F040D">
        <w:trPr>
          <w:cantSplit/>
          <w:trHeight w:val="460"/>
        </w:trPr>
        <w:tc>
          <w:tcPr>
            <w:tcW w:w="105" w:type="dxa"/>
            <w:vMerge/>
            <w:tcBorders>
              <w:bottom w:val="nil"/>
            </w:tcBorders>
            <w:vAlign w:val="center"/>
          </w:tcPr>
          <w:p w14:paraId="25F2B1F4"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AA195C2"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3FB358D"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674248A6"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4</w:t>
            </w:r>
          </w:p>
        </w:tc>
        <w:tc>
          <w:tcPr>
            <w:tcW w:w="8189" w:type="dxa"/>
            <w:vAlign w:val="center"/>
          </w:tcPr>
          <w:p w14:paraId="74E9EDC1"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運転開始、終了を知らせる装置があり、正常に作動する。</w:t>
            </w:r>
          </w:p>
        </w:tc>
        <w:tc>
          <w:tcPr>
            <w:tcW w:w="1428" w:type="dxa"/>
            <w:vAlign w:val="center"/>
          </w:tcPr>
          <w:p w14:paraId="4D530311"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04A98A0E"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4026BD69" w14:textId="77777777" w:rsidTr="004F040D">
        <w:trPr>
          <w:cantSplit/>
          <w:trHeight w:val="460"/>
        </w:trPr>
        <w:tc>
          <w:tcPr>
            <w:tcW w:w="105" w:type="dxa"/>
            <w:vMerge/>
            <w:tcBorders>
              <w:bottom w:val="nil"/>
            </w:tcBorders>
            <w:vAlign w:val="center"/>
          </w:tcPr>
          <w:p w14:paraId="6E0BA1FD"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F525009"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3D53D1E"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46966531"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5</w:t>
            </w:r>
          </w:p>
        </w:tc>
        <w:tc>
          <w:tcPr>
            <w:tcW w:w="8189" w:type="dxa"/>
            <w:vAlign w:val="center"/>
          </w:tcPr>
          <w:p w14:paraId="12B4D29C"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客席又は乗場において、定員、注意事項等の掲示が分かりやすい場所にある。</w:t>
            </w:r>
          </w:p>
        </w:tc>
        <w:tc>
          <w:tcPr>
            <w:tcW w:w="1428" w:type="dxa"/>
            <w:vAlign w:val="center"/>
          </w:tcPr>
          <w:p w14:paraId="3E005AED"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2EAD0F0A"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1F18073C" w14:textId="77777777" w:rsidTr="004F040D">
        <w:trPr>
          <w:cantSplit/>
          <w:trHeight w:val="460"/>
        </w:trPr>
        <w:tc>
          <w:tcPr>
            <w:tcW w:w="105" w:type="dxa"/>
            <w:vMerge/>
            <w:tcBorders>
              <w:bottom w:val="nil"/>
            </w:tcBorders>
            <w:vAlign w:val="center"/>
          </w:tcPr>
          <w:p w14:paraId="293D49A0"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F3E48DB"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37DC936"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0B9CD352"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6</w:t>
            </w:r>
          </w:p>
        </w:tc>
        <w:tc>
          <w:tcPr>
            <w:tcW w:w="8189" w:type="dxa"/>
            <w:vAlign w:val="center"/>
          </w:tcPr>
          <w:p w14:paraId="1A6394D5"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非常救出装置の動作が正常に働く。</w:t>
            </w:r>
          </w:p>
        </w:tc>
        <w:tc>
          <w:tcPr>
            <w:tcW w:w="1428" w:type="dxa"/>
            <w:vAlign w:val="center"/>
          </w:tcPr>
          <w:p w14:paraId="79517103"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446984CA"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708E9686" w14:textId="77777777" w:rsidTr="004F040D">
        <w:trPr>
          <w:cantSplit/>
          <w:trHeight w:val="460"/>
        </w:trPr>
        <w:tc>
          <w:tcPr>
            <w:tcW w:w="105" w:type="dxa"/>
            <w:vMerge/>
            <w:tcBorders>
              <w:bottom w:val="nil"/>
            </w:tcBorders>
            <w:vAlign w:val="center"/>
          </w:tcPr>
          <w:p w14:paraId="77DA5811"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E718B20"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4F30359"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69D43410"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7</w:t>
            </w:r>
          </w:p>
        </w:tc>
        <w:tc>
          <w:tcPr>
            <w:tcW w:w="8189" w:type="dxa"/>
            <w:vAlign w:val="center"/>
          </w:tcPr>
          <w:p w14:paraId="0CDE35A3"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負荷試験は適切である。</w:t>
            </w:r>
          </w:p>
        </w:tc>
        <w:tc>
          <w:tcPr>
            <w:tcW w:w="1428" w:type="dxa"/>
            <w:vAlign w:val="center"/>
          </w:tcPr>
          <w:p w14:paraId="43BC704D"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hint="eastAsia"/>
              </w:rPr>
              <w:t>データ</w:t>
            </w:r>
          </w:p>
        </w:tc>
        <w:tc>
          <w:tcPr>
            <w:tcW w:w="98" w:type="dxa"/>
            <w:vMerge/>
            <w:tcBorders>
              <w:bottom w:val="nil"/>
            </w:tcBorders>
            <w:vAlign w:val="center"/>
          </w:tcPr>
          <w:p w14:paraId="2F2D1BC1"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62307A65" w14:textId="77777777" w:rsidTr="004F040D">
        <w:trPr>
          <w:cantSplit/>
          <w:trHeight w:val="460"/>
        </w:trPr>
        <w:tc>
          <w:tcPr>
            <w:tcW w:w="105" w:type="dxa"/>
            <w:vMerge/>
            <w:tcBorders>
              <w:bottom w:val="nil"/>
            </w:tcBorders>
            <w:vAlign w:val="center"/>
          </w:tcPr>
          <w:p w14:paraId="29318399"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B92543A"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7B6387E"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p>
        </w:tc>
        <w:tc>
          <w:tcPr>
            <w:tcW w:w="315" w:type="dxa"/>
            <w:vAlign w:val="center"/>
          </w:tcPr>
          <w:p w14:paraId="54A22AB0" w14:textId="77777777" w:rsidR="00F06599" w:rsidRPr="002F0CEF" w:rsidRDefault="00F06599" w:rsidP="004F040D">
            <w:pPr>
              <w:wordWrap w:val="0"/>
              <w:overflowPunct w:val="0"/>
              <w:autoSpaceDE w:val="0"/>
              <w:autoSpaceDN w:val="0"/>
              <w:jc w:val="center"/>
              <w:rPr>
                <w:rFonts w:ascii="BIZ UD明朝 Medium" w:eastAsia="BIZ UD明朝 Medium" w:hAnsi="BIZ UD明朝 Medium"/>
              </w:rPr>
            </w:pPr>
            <w:r w:rsidRPr="002F0CEF">
              <w:rPr>
                <w:rFonts w:ascii="BIZ UD明朝 Medium" w:eastAsia="BIZ UD明朝 Medium" w:hAnsi="BIZ UD明朝 Medium"/>
              </w:rPr>
              <w:t>8</w:t>
            </w:r>
          </w:p>
        </w:tc>
        <w:tc>
          <w:tcPr>
            <w:tcW w:w="8189" w:type="dxa"/>
            <w:vAlign w:val="center"/>
          </w:tcPr>
          <w:p w14:paraId="6C4C97DF"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運行管理規程は作成してある。</w:t>
            </w:r>
          </w:p>
        </w:tc>
        <w:tc>
          <w:tcPr>
            <w:tcW w:w="1428" w:type="dxa"/>
            <w:vAlign w:val="center"/>
          </w:tcPr>
          <w:p w14:paraId="516B4278" w14:textId="77777777" w:rsidR="00F06599" w:rsidRPr="002F0CEF" w:rsidRDefault="00F06599" w:rsidP="004F040D">
            <w:pPr>
              <w:wordWrap w:val="0"/>
              <w:overflowPunct w:val="0"/>
              <w:autoSpaceDE w:val="0"/>
              <w:autoSpaceDN w:val="0"/>
              <w:rPr>
                <w:rFonts w:ascii="BIZ UD明朝 Medium" w:eastAsia="BIZ UD明朝 Medium" w:hAnsi="BIZ UD明朝 Medium"/>
              </w:rPr>
            </w:pPr>
            <w:r w:rsidRPr="002F0CEF">
              <w:rPr>
                <w:rFonts w:ascii="BIZ UD明朝 Medium" w:eastAsia="BIZ UD明朝 Medium" w:hAnsi="BIZ UD明朝 Medium" w:hint="eastAsia"/>
              </w:rPr>
              <w:t xml:space="preserve">　</w:t>
            </w:r>
          </w:p>
        </w:tc>
        <w:tc>
          <w:tcPr>
            <w:tcW w:w="98" w:type="dxa"/>
            <w:vMerge/>
            <w:tcBorders>
              <w:bottom w:val="nil"/>
            </w:tcBorders>
            <w:vAlign w:val="center"/>
          </w:tcPr>
          <w:p w14:paraId="1AE1C432" w14:textId="77777777" w:rsidR="00F06599" w:rsidRPr="002F0CEF" w:rsidRDefault="00F06599" w:rsidP="004F040D">
            <w:pPr>
              <w:wordWrap w:val="0"/>
              <w:overflowPunct w:val="0"/>
              <w:autoSpaceDE w:val="0"/>
              <w:autoSpaceDN w:val="0"/>
              <w:rPr>
                <w:rFonts w:ascii="BIZ UD明朝 Medium" w:eastAsia="BIZ UD明朝 Medium" w:hAnsi="BIZ UD明朝 Medium"/>
              </w:rPr>
            </w:pPr>
          </w:p>
        </w:tc>
      </w:tr>
      <w:tr w:rsidR="00F06599" w:rsidRPr="002F0CEF" w14:paraId="046B025B" w14:textId="77777777" w:rsidTr="004F040D">
        <w:trPr>
          <w:cantSplit/>
          <w:trHeight w:val="600"/>
        </w:trPr>
        <w:tc>
          <w:tcPr>
            <w:tcW w:w="10765" w:type="dxa"/>
            <w:gridSpan w:val="7"/>
            <w:tcBorders>
              <w:top w:val="nil"/>
            </w:tcBorders>
          </w:tcPr>
          <w:p w14:paraId="78D4526C" w14:textId="77777777" w:rsidR="00F06599" w:rsidRPr="002F0CEF" w:rsidRDefault="00F06599" w:rsidP="004F040D">
            <w:pPr>
              <w:wordWrap w:val="0"/>
              <w:overflowPunct w:val="0"/>
              <w:autoSpaceDE w:val="0"/>
              <w:autoSpaceDN w:val="0"/>
              <w:spacing w:before="120"/>
              <w:rPr>
                <w:rFonts w:ascii="BIZ UD明朝 Medium" w:eastAsia="BIZ UD明朝 Medium" w:hAnsi="BIZ UD明朝 Medium"/>
              </w:rPr>
            </w:pPr>
            <w:r w:rsidRPr="002F0CEF">
              <w:rPr>
                <w:rFonts w:ascii="BIZ UD明朝 Medium" w:eastAsia="BIZ UD明朝 Medium" w:hAnsi="BIZ UD明朝 Medium"/>
              </w:rPr>
              <w:t>(</w:t>
            </w:r>
            <w:r w:rsidRPr="002F0CEF">
              <w:rPr>
                <w:rFonts w:ascii="BIZ UD明朝 Medium" w:eastAsia="BIZ UD明朝 Medium" w:hAnsi="BIZ UD明朝 Medium" w:hint="eastAsia"/>
              </w:rPr>
              <w:t>注意</w:t>
            </w:r>
            <w:r w:rsidRPr="002F0CEF">
              <w:rPr>
                <w:rFonts w:ascii="BIZ UD明朝 Medium" w:eastAsia="BIZ UD明朝 Medium" w:hAnsi="BIZ UD明朝 Medium"/>
              </w:rPr>
              <w:t>)</w:t>
            </w:r>
            <w:r w:rsidRPr="002F0CEF">
              <w:rPr>
                <w:rFonts w:ascii="BIZ UD明朝 Medium" w:eastAsia="BIZ UD明朝 Medium" w:hAnsi="BIZ UD明朝 Medium" w:hint="eastAsia"/>
              </w:rPr>
              <w:t xml:space="preserve">　確認した項目については、項目番号を○で囲んでください。</w:t>
            </w:r>
          </w:p>
        </w:tc>
      </w:tr>
    </w:tbl>
    <w:p w14:paraId="1846201F" w14:textId="77777777" w:rsidR="00F06599" w:rsidRPr="002F0CEF" w:rsidRDefault="00F06599" w:rsidP="00F06599">
      <w:pPr>
        <w:overflowPunct w:val="0"/>
        <w:autoSpaceDE w:val="0"/>
        <w:autoSpaceDN w:val="0"/>
        <w:jc w:val="right"/>
        <w:rPr>
          <w:rFonts w:ascii="BIZ UD明朝 Medium" w:eastAsia="BIZ UD明朝 Medium" w:hAnsi="BIZ UD明朝 Medium"/>
        </w:rPr>
      </w:pPr>
    </w:p>
    <w:sectPr w:rsidR="00F06599" w:rsidRPr="002F0CEF">
      <w:headerReference w:type="default" r:id="rId6"/>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7737" w14:textId="77777777" w:rsidR="00226D5D" w:rsidRDefault="00226D5D">
      <w:r>
        <w:separator/>
      </w:r>
    </w:p>
  </w:endnote>
  <w:endnote w:type="continuationSeparator" w:id="0">
    <w:p w14:paraId="58AFB596" w14:textId="77777777" w:rsidR="00226D5D" w:rsidRDefault="0022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88DF" w14:textId="77777777" w:rsidR="00226D5D" w:rsidRDefault="00226D5D">
      <w:r>
        <w:separator/>
      </w:r>
    </w:p>
  </w:footnote>
  <w:footnote w:type="continuationSeparator" w:id="0">
    <w:p w14:paraId="687DF19F" w14:textId="77777777" w:rsidR="00226D5D" w:rsidRDefault="0022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E274" w14:textId="77777777" w:rsidR="009E2051" w:rsidRPr="009E2051" w:rsidRDefault="009E2051" w:rsidP="009E2051">
    <w:pPr>
      <w:pStyle w:val="a3"/>
      <w:jc w:val="cent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C5"/>
    <w:rsid w:val="00091716"/>
    <w:rsid w:val="000C3BA2"/>
    <w:rsid w:val="000C64E6"/>
    <w:rsid w:val="0013411F"/>
    <w:rsid w:val="00185927"/>
    <w:rsid w:val="00226D5D"/>
    <w:rsid w:val="0024366D"/>
    <w:rsid w:val="002D3C83"/>
    <w:rsid w:val="002F0CEF"/>
    <w:rsid w:val="00381512"/>
    <w:rsid w:val="003C5ADD"/>
    <w:rsid w:val="00413D84"/>
    <w:rsid w:val="0045592F"/>
    <w:rsid w:val="004D3B51"/>
    <w:rsid w:val="004F040D"/>
    <w:rsid w:val="00522F27"/>
    <w:rsid w:val="00584E90"/>
    <w:rsid w:val="005B3D8E"/>
    <w:rsid w:val="005B5040"/>
    <w:rsid w:val="005D7E14"/>
    <w:rsid w:val="006849ED"/>
    <w:rsid w:val="0069255D"/>
    <w:rsid w:val="006C01D3"/>
    <w:rsid w:val="006C06AB"/>
    <w:rsid w:val="00723B60"/>
    <w:rsid w:val="008D2714"/>
    <w:rsid w:val="00907A7E"/>
    <w:rsid w:val="009405BA"/>
    <w:rsid w:val="009E2051"/>
    <w:rsid w:val="00A3184B"/>
    <w:rsid w:val="00AA62C5"/>
    <w:rsid w:val="00AB7762"/>
    <w:rsid w:val="00AE7352"/>
    <w:rsid w:val="00B2343F"/>
    <w:rsid w:val="00B418C7"/>
    <w:rsid w:val="00C242C8"/>
    <w:rsid w:val="00C643D1"/>
    <w:rsid w:val="00D00E27"/>
    <w:rsid w:val="00DD36AE"/>
    <w:rsid w:val="00DD3E00"/>
    <w:rsid w:val="00E026C4"/>
    <w:rsid w:val="00E039BB"/>
    <w:rsid w:val="00EA2523"/>
    <w:rsid w:val="00F06599"/>
    <w:rsid w:val="00F07F80"/>
    <w:rsid w:val="00F435A8"/>
    <w:rsid w:val="00F74274"/>
    <w:rsid w:val="00F7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46462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435A8"/>
    <w:rPr>
      <w:rFonts w:asciiTheme="majorHAnsi" w:eastAsiaTheme="majorEastAsia" w:hAnsiTheme="majorHAnsi"/>
      <w:sz w:val="18"/>
      <w:szCs w:val="18"/>
    </w:rPr>
  </w:style>
  <w:style w:type="character" w:customStyle="1" w:styleId="a9">
    <w:name w:val="吹き出し (文字)"/>
    <w:basedOn w:val="a0"/>
    <w:link w:val="a8"/>
    <w:uiPriority w:val="99"/>
    <w:locked/>
    <w:rsid w:val="00F435A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4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2025-03-26T07:58:00Z</dcterms:created>
  <dcterms:modified xsi:type="dcterms:W3CDTF">2025-03-26T07:59:00Z</dcterms:modified>
</cp:coreProperties>
</file>